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79A" w:rsidRPr="00532F94" w:rsidRDefault="00F17F95" w:rsidP="00F13E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32F94">
        <w:rPr>
          <w:rFonts w:ascii="Times New Roman" w:hAnsi="Times New Roman" w:cs="Times New Roman"/>
          <w:b/>
          <w:sz w:val="24"/>
          <w:szCs w:val="24"/>
        </w:rPr>
        <w:t xml:space="preserve">«Урочная работа </w:t>
      </w:r>
      <w:r w:rsidR="00532F94" w:rsidRPr="00532F94">
        <w:rPr>
          <w:rFonts w:ascii="Times New Roman" w:hAnsi="Times New Roman" w:cs="Times New Roman"/>
          <w:b/>
          <w:sz w:val="24"/>
          <w:szCs w:val="24"/>
        </w:rPr>
        <w:t xml:space="preserve">с неуспевающими или слабоуспевающими детьми </w:t>
      </w:r>
      <w:r w:rsidRPr="00532F94">
        <w:rPr>
          <w:rFonts w:ascii="Times New Roman" w:hAnsi="Times New Roman" w:cs="Times New Roman"/>
          <w:b/>
          <w:sz w:val="24"/>
          <w:szCs w:val="24"/>
        </w:rPr>
        <w:t>в изучении английского языка»</w:t>
      </w:r>
    </w:p>
    <w:bookmarkEnd w:id="0"/>
    <w:p w:rsidR="00863396" w:rsidRPr="006D0BA0" w:rsidRDefault="00863396" w:rsidP="00F13E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0BA0">
        <w:rPr>
          <w:rFonts w:ascii="Times New Roman" w:hAnsi="Times New Roman" w:cs="Times New Roman"/>
          <w:sz w:val="24"/>
          <w:szCs w:val="24"/>
          <w:shd w:val="clear" w:color="auto" w:fill="FFFFFF"/>
        </w:rPr>
        <w:t>Неуспевающий ученик- </w:t>
      </w:r>
      <w:r w:rsidRPr="006D0BA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это</w:t>
      </w:r>
      <w:r w:rsidRPr="006D0BA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D0BA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ребенок</w:t>
      </w:r>
      <w:r w:rsidRPr="006D0BA0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который не может продемонстрировать тот уровень знаний, умений, скорость мышления и выполнения операций, который показывают обучающиеся рядом с ним </w:t>
      </w:r>
      <w:r w:rsidRPr="006D0BA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дети</w:t>
      </w:r>
      <w:r w:rsidRPr="006D0B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И. П. </w:t>
      </w:r>
      <w:proofErr w:type="spellStart"/>
      <w:r w:rsidRPr="006D0BA0">
        <w:rPr>
          <w:rFonts w:ascii="Times New Roman" w:hAnsi="Times New Roman" w:cs="Times New Roman"/>
          <w:sz w:val="24"/>
          <w:szCs w:val="24"/>
          <w:shd w:val="clear" w:color="auto" w:fill="FFFFFF"/>
        </w:rPr>
        <w:t>Подвласов</w:t>
      </w:r>
      <w:proofErr w:type="spellEnd"/>
      <w:r w:rsidRPr="006D0BA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63396" w:rsidRPr="006D0BA0" w:rsidRDefault="00863396" w:rsidP="00F13E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0BA0">
        <w:rPr>
          <w:rFonts w:ascii="Times New Roman" w:hAnsi="Times New Roman" w:cs="Times New Roman"/>
          <w:sz w:val="24"/>
          <w:szCs w:val="24"/>
        </w:rPr>
        <w:t>Неуспевающие или слабоуспевающи</w:t>
      </w:r>
      <w:r w:rsidR="00F17F95" w:rsidRPr="006D0BA0">
        <w:rPr>
          <w:rFonts w:ascii="Times New Roman" w:hAnsi="Times New Roman" w:cs="Times New Roman"/>
          <w:sz w:val="24"/>
          <w:szCs w:val="24"/>
          <w:shd w:val="clear" w:color="auto" w:fill="FFFFFF"/>
        </w:rPr>
        <w:t>е дети имеют ряд особенностей:</w:t>
      </w:r>
    </w:p>
    <w:p w:rsidR="00863396" w:rsidRPr="006D0BA0" w:rsidRDefault="00863396" w:rsidP="00F13E36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BA0">
        <w:rPr>
          <w:rFonts w:ascii="Times New Roman" w:hAnsi="Times New Roman" w:cs="Times New Roman"/>
          <w:sz w:val="24"/>
          <w:szCs w:val="24"/>
        </w:rPr>
        <w:t xml:space="preserve">слабая самоорганизация в процессе учения: </w:t>
      </w:r>
    </w:p>
    <w:p w:rsidR="00F17F95" w:rsidRPr="006D0BA0" w:rsidRDefault="00863396" w:rsidP="00F13E36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BA0">
        <w:rPr>
          <w:rFonts w:ascii="Times New Roman" w:hAnsi="Times New Roman" w:cs="Times New Roman"/>
          <w:sz w:val="24"/>
          <w:szCs w:val="24"/>
        </w:rPr>
        <w:t>отсутствие сформированных способов и приемов учебной работы, наличие устойчивого неправильного подхода к учению.</w:t>
      </w:r>
    </w:p>
    <w:p w:rsidR="00863396" w:rsidRPr="006D0BA0" w:rsidRDefault="00863396" w:rsidP="00F13E36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BA0">
        <w:rPr>
          <w:rFonts w:ascii="Times New Roman" w:hAnsi="Times New Roman" w:cs="Times New Roman"/>
          <w:sz w:val="24"/>
          <w:szCs w:val="24"/>
        </w:rPr>
        <w:t xml:space="preserve">низкий уровень </w:t>
      </w:r>
      <w:proofErr w:type="gramStart"/>
      <w:r w:rsidRPr="006D0BA0">
        <w:rPr>
          <w:rFonts w:ascii="Times New Roman" w:hAnsi="Times New Roman" w:cs="Times New Roman"/>
          <w:sz w:val="24"/>
          <w:szCs w:val="24"/>
        </w:rPr>
        <w:t>знаний .</w:t>
      </w:r>
      <w:proofErr w:type="gramEnd"/>
      <w:r w:rsidRPr="006D0BA0">
        <w:rPr>
          <w:rFonts w:ascii="Times New Roman" w:hAnsi="Times New Roman" w:cs="Times New Roman"/>
          <w:sz w:val="24"/>
          <w:szCs w:val="24"/>
        </w:rPr>
        <w:t xml:space="preserve"> как следствие этого низкий уровень интеллектуального развития;</w:t>
      </w:r>
    </w:p>
    <w:p w:rsidR="00863396" w:rsidRPr="006D0BA0" w:rsidRDefault="00863396" w:rsidP="00F13E36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BA0">
        <w:rPr>
          <w:rFonts w:ascii="Times New Roman" w:hAnsi="Times New Roman" w:cs="Times New Roman"/>
          <w:sz w:val="24"/>
          <w:szCs w:val="24"/>
        </w:rPr>
        <w:t>отсутствие познавательного интереса;</w:t>
      </w:r>
    </w:p>
    <w:p w:rsidR="00863396" w:rsidRPr="006D0BA0" w:rsidRDefault="00DA572C" w:rsidP="00F13E36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BA0">
        <w:rPr>
          <w:rFonts w:ascii="Times New Roman" w:hAnsi="Times New Roman" w:cs="Times New Roman"/>
          <w:sz w:val="24"/>
          <w:szCs w:val="24"/>
        </w:rPr>
        <w:t>учащиеся требуют индивидуального подхода с психологической и педагогической точки зрения</w:t>
      </w:r>
      <w:r w:rsidR="00863396" w:rsidRPr="006D0BA0">
        <w:rPr>
          <w:rFonts w:ascii="Times New Roman" w:hAnsi="Times New Roman" w:cs="Times New Roman"/>
          <w:sz w:val="24"/>
          <w:szCs w:val="24"/>
        </w:rPr>
        <w:t>;</w:t>
      </w:r>
    </w:p>
    <w:p w:rsidR="00863396" w:rsidRDefault="00863396" w:rsidP="00F13E36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BA0">
        <w:rPr>
          <w:rFonts w:ascii="Times New Roman" w:hAnsi="Times New Roman" w:cs="Times New Roman"/>
          <w:sz w:val="24"/>
          <w:szCs w:val="24"/>
        </w:rPr>
        <w:t>частые пропуски уроков без уважительной причины, что приводит к отсутствию системы в знаниях и как следствие этого - низкий уровень</w:t>
      </w:r>
      <w:r>
        <w:rPr>
          <w:rFonts w:ascii="Times New Roman" w:hAnsi="Times New Roman" w:cs="Times New Roman"/>
          <w:sz w:val="24"/>
          <w:szCs w:val="24"/>
        </w:rPr>
        <w:t xml:space="preserve"> интеллекта;</w:t>
      </w:r>
    </w:p>
    <w:p w:rsidR="00863396" w:rsidRPr="00863396" w:rsidRDefault="00473BD1" w:rsidP="00F13E36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дети, в</w:t>
      </w:r>
      <w:r w:rsidR="00506B15">
        <w:rPr>
          <w:rFonts w:ascii="Times New Roman" w:hAnsi="Times New Roman" w:cs="Times New Roman"/>
          <w:sz w:val="24"/>
          <w:szCs w:val="24"/>
        </w:rPr>
        <w:t xml:space="preserve"> основном, из асоциальных семей</w:t>
      </w:r>
      <w:r w:rsidR="00506B15" w:rsidRPr="00506B15">
        <w:rPr>
          <w:rFonts w:ascii="Times New Roman" w:hAnsi="Times New Roman" w:cs="Times New Roman"/>
          <w:sz w:val="24"/>
          <w:szCs w:val="24"/>
        </w:rPr>
        <w:t>.</w:t>
      </w:r>
    </w:p>
    <w:p w:rsidR="00DA572C" w:rsidRPr="00DA572C" w:rsidRDefault="00F17F95" w:rsidP="00F13E36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F95">
        <w:rPr>
          <w:rFonts w:ascii="Times New Roman" w:hAnsi="Times New Roman" w:cs="Times New Roman"/>
          <w:sz w:val="24"/>
          <w:szCs w:val="24"/>
        </w:rPr>
        <w:t xml:space="preserve">Урок является основой для работы с </w:t>
      </w:r>
      <w:r w:rsidR="00532F94">
        <w:rPr>
          <w:rFonts w:ascii="Times New Roman" w:hAnsi="Times New Roman" w:cs="Times New Roman"/>
          <w:sz w:val="24"/>
          <w:szCs w:val="24"/>
        </w:rPr>
        <w:t>неуспевающими</w:t>
      </w:r>
      <w:r w:rsidR="00532F94" w:rsidRPr="00D051E4">
        <w:rPr>
          <w:rFonts w:ascii="Times New Roman" w:hAnsi="Times New Roman" w:cs="Times New Roman"/>
          <w:sz w:val="24"/>
          <w:szCs w:val="24"/>
        </w:rPr>
        <w:t xml:space="preserve"> и</w:t>
      </w:r>
      <w:r w:rsidR="00532F94">
        <w:rPr>
          <w:rFonts w:ascii="Times New Roman" w:hAnsi="Times New Roman" w:cs="Times New Roman"/>
          <w:sz w:val="24"/>
          <w:szCs w:val="24"/>
        </w:rPr>
        <w:t xml:space="preserve">ли слабоуспевающими </w:t>
      </w:r>
      <w:r w:rsidRPr="00F17F95">
        <w:rPr>
          <w:rFonts w:ascii="Times New Roman" w:hAnsi="Times New Roman" w:cs="Times New Roman"/>
          <w:sz w:val="24"/>
          <w:szCs w:val="24"/>
        </w:rPr>
        <w:t>детьми, подготовка к которому требует иного содержания и иной организации учебно-познавательной деятельности учащихся</w:t>
      </w:r>
      <w:r w:rsidRPr="00DA572C">
        <w:rPr>
          <w:rFonts w:ascii="Times New Roman" w:hAnsi="Times New Roman" w:cs="Times New Roman"/>
          <w:sz w:val="24"/>
          <w:szCs w:val="24"/>
        </w:rPr>
        <w:t xml:space="preserve">. </w:t>
      </w:r>
      <w:r w:rsidR="00DA572C" w:rsidRPr="00DA572C">
        <w:rPr>
          <w:rFonts w:ascii="Times New Roman" w:hAnsi="Times New Roman" w:cs="Times New Roman"/>
          <w:sz w:val="24"/>
          <w:szCs w:val="24"/>
        </w:rPr>
        <w:t xml:space="preserve">Главный смысл деятельности учителя состоит в том, чтобы создать </w:t>
      </w:r>
      <w:r w:rsidR="00506B15">
        <w:rPr>
          <w:rFonts w:ascii="Times New Roman" w:hAnsi="Times New Roman" w:cs="Times New Roman"/>
          <w:sz w:val="24"/>
          <w:szCs w:val="24"/>
        </w:rPr>
        <w:t>каждому ученику ситуацию успеха</w:t>
      </w:r>
      <w:r w:rsidR="00506B15" w:rsidRPr="00506B15">
        <w:rPr>
          <w:rFonts w:ascii="Times New Roman" w:hAnsi="Times New Roman" w:cs="Times New Roman"/>
          <w:sz w:val="24"/>
          <w:szCs w:val="24"/>
        </w:rPr>
        <w:t>.</w:t>
      </w:r>
      <w:r w:rsidR="00DA572C" w:rsidRPr="00DA572C">
        <w:rPr>
          <w:rFonts w:ascii="Times New Roman" w:hAnsi="Times New Roman" w:cs="Times New Roman"/>
          <w:sz w:val="24"/>
          <w:szCs w:val="24"/>
        </w:rPr>
        <w:t xml:space="preserve"> Успех в учении - единственный источник внутренних сил ребенка, рождающий энергию для преодоления трудностей</w:t>
      </w:r>
      <w:r w:rsidR="00506B15">
        <w:rPr>
          <w:rFonts w:ascii="Times New Roman" w:hAnsi="Times New Roman" w:cs="Times New Roman"/>
          <w:sz w:val="24"/>
          <w:szCs w:val="24"/>
        </w:rPr>
        <w:t xml:space="preserve"> при изучении трудных предметов</w:t>
      </w:r>
      <w:r w:rsidR="00506B15" w:rsidRPr="00506B15">
        <w:rPr>
          <w:rFonts w:ascii="Times New Roman" w:hAnsi="Times New Roman" w:cs="Times New Roman"/>
          <w:sz w:val="24"/>
          <w:szCs w:val="24"/>
        </w:rPr>
        <w:t>.</w:t>
      </w:r>
      <w:r w:rsidR="00DA572C" w:rsidRPr="00DA572C">
        <w:rPr>
          <w:rFonts w:ascii="Times New Roman" w:hAnsi="Times New Roman" w:cs="Times New Roman"/>
          <w:sz w:val="24"/>
          <w:szCs w:val="24"/>
        </w:rPr>
        <w:t xml:space="preserve"> Даже разовое переживание успеха может коренным образом изменить психологическое самочувствие ребенка. Успех школьнику может создать учитель, которы</w:t>
      </w:r>
      <w:r w:rsidR="00506B15">
        <w:rPr>
          <w:rFonts w:ascii="Times New Roman" w:hAnsi="Times New Roman" w:cs="Times New Roman"/>
          <w:sz w:val="24"/>
          <w:szCs w:val="24"/>
        </w:rPr>
        <w:t>й сам переживает радость успеха</w:t>
      </w:r>
      <w:r w:rsidR="00506B15" w:rsidRPr="00506B15">
        <w:rPr>
          <w:rFonts w:ascii="Times New Roman" w:hAnsi="Times New Roman" w:cs="Times New Roman"/>
          <w:sz w:val="24"/>
          <w:szCs w:val="24"/>
        </w:rPr>
        <w:t>.</w:t>
      </w:r>
      <w:r w:rsidR="00DA572C" w:rsidRPr="00DA572C">
        <w:rPr>
          <w:rFonts w:ascii="Times New Roman" w:hAnsi="Times New Roman" w:cs="Times New Roman"/>
          <w:sz w:val="24"/>
          <w:szCs w:val="24"/>
        </w:rPr>
        <w:t xml:space="preserve"> Учитель может помочь слабоуспевающему ученику подготовить посильное задание, с которым он должен выступить перед классом.</w:t>
      </w:r>
    </w:p>
    <w:p w:rsidR="000E7A85" w:rsidRPr="000E7A85" w:rsidRDefault="000E7A85" w:rsidP="00F13E3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E7A85">
        <w:rPr>
          <w:rFonts w:ascii="Times New Roman" w:hAnsi="Times New Roman" w:cs="Times New Roman"/>
          <w:sz w:val="24"/>
          <w:szCs w:val="24"/>
        </w:rPr>
        <w:t>Можно выделить следующие </w:t>
      </w:r>
      <w:r w:rsidRPr="000E7A85">
        <w:rPr>
          <w:rStyle w:val="a4"/>
          <w:rFonts w:ascii="Times New Roman" w:hAnsi="Times New Roman" w:cs="Times New Roman"/>
          <w:color w:val="080400"/>
          <w:sz w:val="24"/>
          <w:szCs w:val="24"/>
        </w:rPr>
        <w:t>типы</w:t>
      </w:r>
      <w:r w:rsidRPr="000E7A85">
        <w:rPr>
          <w:rFonts w:ascii="Times New Roman" w:hAnsi="Times New Roman" w:cs="Times New Roman"/>
          <w:sz w:val="24"/>
          <w:szCs w:val="24"/>
        </w:rPr>
        <w:t> </w:t>
      </w:r>
      <w:r w:rsidRPr="000E7A85">
        <w:rPr>
          <w:rStyle w:val="a4"/>
          <w:rFonts w:ascii="Times New Roman" w:hAnsi="Times New Roman" w:cs="Times New Roman"/>
          <w:color w:val="080400"/>
          <w:sz w:val="24"/>
          <w:szCs w:val="24"/>
        </w:rPr>
        <w:t>неуспеваемости</w:t>
      </w:r>
      <w:r w:rsidRPr="000E7A85">
        <w:rPr>
          <w:rFonts w:ascii="Times New Roman" w:hAnsi="Times New Roman" w:cs="Times New Roman"/>
          <w:sz w:val="24"/>
          <w:szCs w:val="24"/>
        </w:rPr>
        <w:t> учеников:</w:t>
      </w:r>
    </w:p>
    <w:p w:rsidR="000E7A85" w:rsidRPr="000E7A85" w:rsidRDefault="000E7A85" w:rsidP="00F13E3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E7A85">
        <w:rPr>
          <w:rFonts w:ascii="Times New Roman" w:hAnsi="Times New Roman" w:cs="Times New Roman"/>
          <w:sz w:val="24"/>
          <w:szCs w:val="24"/>
        </w:rPr>
        <w:t>1. Низкое качество мыслительной деятельности сочетается с положитель</w:t>
      </w:r>
      <w:r w:rsidR="00506B15">
        <w:rPr>
          <w:rFonts w:ascii="Times New Roman" w:hAnsi="Times New Roman" w:cs="Times New Roman"/>
          <w:sz w:val="24"/>
          <w:szCs w:val="24"/>
        </w:rPr>
        <w:t>ным отношением к учению («хочет</w:t>
      </w:r>
      <w:r w:rsidR="00506B15" w:rsidRPr="00960C46">
        <w:rPr>
          <w:rFonts w:ascii="Times New Roman" w:hAnsi="Times New Roman" w:cs="Times New Roman"/>
          <w:sz w:val="24"/>
          <w:szCs w:val="24"/>
        </w:rPr>
        <w:t>,</w:t>
      </w:r>
      <w:r w:rsidRPr="000E7A85">
        <w:rPr>
          <w:rFonts w:ascii="Times New Roman" w:hAnsi="Times New Roman" w:cs="Times New Roman"/>
          <w:sz w:val="24"/>
          <w:szCs w:val="24"/>
        </w:rPr>
        <w:t xml:space="preserve"> но не может»).</w:t>
      </w:r>
    </w:p>
    <w:p w:rsidR="000E7A85" w:rsidRPr="000E7A85" w:rsidRDefault="000E7A85" w:rsidP="00F13E3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E7A85">
        <w:rPr>
          <w:rFonts w:ascii="Times New Roman" w:hAnsi="Times New Roman" w:cs="Times New Roman"/>
          <w:sz w:val="24"/>
          <w:szCs w:val="24"/>
        </w:rPr>
        <w:t>2. Высокое качество мыслительной деятельности сочетается с отрицательным отношением к учению («может, но не хочет»).</w:t>
      </w:r>
    </w:p>
    <w:p w:rsidR="000E7A85" w:rsidRDefault="000E7A85" w:rsidP="00F13E3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E7A85">
        <w:rPr>
          <w:rFonts w:ascii="Times New Roman" w:hAnsi="Times New Roman" w:cs="Times New Roman"/>
          <w:sz w:val="24"/>
          <w:szCs w:val="24"/>
        </w:rPr>
        <w:t>3. Низкое качество мыслительной деятельности сочетается с отрицательным отношением к учению («не хочет и не может»).</w:t>
      </w:r>
    </w:p>
    <w:p w:rsidR="00DA572C" w:rsidRPr="00D01C12" w:rsidRDefault="00DA572C" w:rsidP="00F13E36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D01C12">
        <w:rPr>
          <w:rStyle w:val="c1"/>
          <w:color w:val="000000"/>
        </w:rPr>
        <w:t>Практика преподавания позволяет вычленить следующие методы работы:</w:t>
      </w:r>
    </w:p>
    <w:p w:rsidR="00DA572C" w:rsidRPr="00D01C12" w:rsidRDefault="00DA572C" w:rsidP="00F13E36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D01C12">
        <w:rPr>
          <w:rStyle w:val="c1"/>
          <w:color w:val="000000"/>
        </w:rPr>
        <w:t>1)индивидуально ориентированное введение учебной информации;</w:t>
      </w:r>
    </w:p>
    <w:p w:rsidR="00DA572C" w:rsidRPr="00D01C12" w:rsidRDefault="00F52546" w:rsidP="00F13E36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rStyle w:val="c1"/>
          <w:color w:val="000000"/>
        </w:rPr>
        <w:t>2</w:t>
      </w:r>
      <w:r w:rsidR="00DA572C" w:rsidRPr="00D01C12">
        <w:rPr>
          <w:rStyle w:val="c1"/>
          <w:color w:val="000000"/>
        </w:rPr>
        <w:t>)фронтальный и индивидуальный контроль усвоения учебного материала в условиях урока и во внеурочное время;</w:t>
      </w:r>
    </w:p>
    <w:p w:rsidR="00DA572C" w:rsidRPr="00D01C12" w:rsidRDefault="00F52546" w:rsidP="00F13E36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proofErr w:type="gramStart"/>
      <w:r>
        <w:rPr>
          <w:rStyle w:val="c1"/>
          <w:color w:val="000000"/>
        </w:rPr>
        <w:t>3</w:t>
      </w:r>
      <w:r w:rsidR="00DA572C" w:rsidRPr="00D01C12">
        <w:rPr>
          <w:rStyle w:val="c1"/>
          <w:color w:val="000000"/>
        </w:rPr>
        <w:t>)поддержание</w:t>
      </w:r>
      <w:proofErr w:type="gramEnd"/>
      <w:r w:rsidR="00DA572C" w:rsidRPr="00D01C12">
        <w:rPr>
          <w:rStyle w:val="c1"/>
          <w:color w:val="000000"/>
        </w:rPr>
        <w:t xml:space="preserve"> необходимой для усвоения мотивации учения-(за счёт умелого подбора учебного материала и</w:t>
      </w:r>
      <w:r w:rsidR="00506B15">
        <w:rPr>
          <w:rStyle w:val="c1"/>
          <w:color w:val="000000"/>
        </w:rPr>
        <w:t xml:space="preserve"> создания, в т.ч. с помощью ТСО</w:t>
      </w:r>
      <w:r w:rsidR="00506B15" w:rsidRPr="00506B15">
        <w:rPr>
          <w:rStyle w:val="c1"/>
          <w:color w:val="000000"/>
        </w:rPr>
        <w:t>,</w:t>
      </w:r>
      <w:r w:rsidR="00DA572C" w:rsidRPr="00D01C12">
        <w:rPr>
          <w:rStyle w:val="c1"/>
          <w:color w:val="000000"/>
        </w:rPr>
        <w:t xml:space="preserve"> обстановки обучения, имитирующей основные черты реального речевого общения);</w:t>
      </w:r>
    </w:p>
    <w:p w:rsidR="00DA572C" w:rsidRPr="00D01C12" w:rsidRDefault="00F52546" w:rsidP="00F13E36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rStyle w:val="c1"/>
          <w:color w:val="000000"/>
        </w:rPr>
        <w:t> 4</w:t>
      </w:r>
      <w:r w:rsidR="00DA572C" w:rsidRPr="00D01C12">
        <w:rPr>
          <w:rStyle w:val="c1"/>
          <w:color w:val="000000"/>
        </w:rPr>
        <w:t>)условие положительной мотивации учения – это обеспечение психологического комфорта для обучаемых (включает доброжелательное отношение к ученику, стимулирование товарищеской, дов</w:t>
      </w:r>
      <w:r w:rsidR="00506B15">
        <w:rPr>
          <w:rStyle w:val="c1"/>
          <w:color w:val="000000"/>
        </w:rPr>
        <w:t>ерительной атмосферы на занятии</w:t>
      </w:r>
      <w:r w:rsidR="00506B15" w:rsidRPr="00506B15">
        <w:rPr>
          <w:rStyle w:val="c1"/>
          <w:color w:val="000000"/>
        </w:rPr>
        <w:t>,</w:t>
      </w:r>
      <w:r w:rsidR="00DA572C" w:rsidRPr="00D01C12">
        <w:rPr>
          <w:rStyle w:val="c1"/>
          <w:color w:val="000000"/>
        </w:rPr>
        <w:t xml:space="preserve"> взвешенное использование поощрений, таких, как высокая оценка, похвала, п</w:t>
      </w:r>
      <w:r w:rsidR="00506B15">
        <w:rPr>
          <w:rStyle w:val="c1"/>
          <w:color w:val="000000"/>
        </w:rPr>
        <w:t>одчёркивание прогресса в учении</w:t>
      </w:r>
      <w:r w:rsidR="00506B15" w:rsidRPr="00506B15">
        <w:rPr>
          <w:rStyle w:val="c1"/>
          <w:color w:val="000000"/>
        </w:rPr>
        <w:t>,</w:t>
      </w:r>
      <w:r w:rsidR="00DA572C" w:rsidRPr="00D01C12">
        <w:rPr>
          <w:rStyle w:val="c1"/>
          <w:color w:val="000000"/>
        </w:rPr>
        <w:t xml:space="preserve"> в сочетании с необходимыми критическими замечаниями);</w:t>
      </w:r>
    </w:p>
    <w:p w:rsidR="00DA572C" w:rsidRPr="00506B15" w:rsidRDefault="00F52546" w:rsidP="00F13E36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proofErr w:type="gramStart"/>
      <w:r>
        <w:rPr>
          <w:rStyle w:val="c1"/>
          <w:color w:val="000000"/>
        </w:rPr>
        <w:t>5</w:t>
      </w:r>
      <w:r w:rsidR="00DA572C" w:rsidRPr="00D01C12">
        <w:rPr>
          <w:rStyle w:val="c1"/>
          <w:color w:val="000000"/>
        </w:rPr>
        <w:t>)привитие</w:t>
      </w:r>
      <w:proofErr w:type="gramEnd"/>
      <w:r w:rsidR="00DA572C" w:rsidRPr="00D01C12">
        <w:rPr>
          <w:rStyle w:val="c1"/>
          <w:color w:val="000000"/>
        </w:rPr>
        <w:t xml:space="preserve"> навыков самостоятельного усвоения и использования речевых средств для достижения учащимся коммуникативных целей с дальнейшим выходом в реальное общение на иностранном языке (обучение умению учиться)</w:t>
      </w:r>
      <w:r w:rsidR="00506B15" w:rsidRPr="00506B15">
        <w:rPr>
          <w:rStyle w:val="c1"/>
          <w:color w:val="000000"/>
        </w:rPr>
        <w:t>.</w:t>
      </w:r>
    </w:p>
    <w:p w:rsidR="00D01C12" w:rsidRPr="00D01C12" w:rsidRDefault="00D01C12" w:rsidP="00F13E36">
      <w:pPr>
        <w:pStyle w:val="c1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D01C12">
        <w:rPr>
          <w:rStyle w:val="c2"/>
          <w:color w:val="000000"/>
        </w:rPr>
        <w:t>В работе со слабыми воспитанниками преподаватель должен опираться на следующие правила, разработанные психологами:</w:t>
      </w:r>
    </w:p>
    <w:p w:rsidR="00D01C12" w:rsidRPr="00D01C12" w:rsidRDefault="00D01C12" w:rsidP="00F13E36">
      <w:pPr>
        <w:pStyle w:val="c1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D01C12">
        <w:rPr>
          <w:rStyle w:val="c2"/>
          <w:color w:val="000000"/>
        </w:rPr>
        <w:t>1.        Не ставить слабого в ситуацию неожиданного вопроса и не требовать быстрого ответа на него, давать ребенку достаточно времени на обдумывание и подготовку.</w:t>
      </w:r>
    </w:p>
    <w:p w:rsidR="00D01C12" w:rsidRPr="00506B15" w:rsidRDefault="00D01C12" w:rsidP="00F13E36">
      <w:pPr>
        <w:pStyle w:val="c1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D01C12">
        <w:rPr>
          <w:rStyle w:val="c2"/>
          <w:color w:val="000000"/>
        </w:rPr>
        <w:lastRenderedPageBreak/>
        <w:t>2.        Желательно, чтобы ответ был не в устной, а в письменной форме</w:t>
      </w:r>
      <w:r w:rsidR="00506B15" w:rsidRPr="00506B15">
        <w:rPr>
          <w:rStyle w:val="c2"/>
          <w:color w:val="000000"/>
        </w:rPr>
        <w:t>.</w:t>
      </w:r>
    </w:p>
    <w:p w:rsidR="00D01C12" w:rsidRPr="00D01C12" w:rsidRDefault="00D01C12" w:rsidP="00F13E36">
      <w:pPr>
        <w:pStyle w:val="c1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D01C12">
        <w:rPr>
          <w:rStyle w:val="c2"/>
          <w:color w:val="000000"/>
        </w:rPr>
        <w:t>3.        Нельзя давать для усвоения в ограниченный промежуток времени большой, разнообразный, сложный материал, нужно постараться разбить его на отдельные информационные куски и давать их постепенно, по мере усвоения.</w:t>
      </w:r>
    </w:p>
    <w:p w:rsidR="00D01C12" w:rsidRPr="00506B15" w:rsidRDefault="00D01C12" w:rsidP="00F13E36">
      <w:pPr>
        <w:pStyle w:val="c1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D01C12">
        <w:rPr>
          <w:rStyle w:val="c2"/>
          <w:color w:val="000000"/>
        </w:rPr>
        <w:t xml:space="preserve">4.        Не следует заставлять таких обучающихся отвечать на вопросы по новому, только что усвоенному материалу, лучше отложить опрос на следующий урок, дав </w:t>
      </w:r>
      <w:proofErr w:type="gramStart"/>
      <w:r w:rsidRPr="00D01C12">
        <w:rPr>
          <w:rStyle w:val="c2"/>
          <w:color w:val="000000"/>
        </w:rPr>
        <w:t>возможность  позаниматься</w:t>
      </w:r>
      <w:proofErr w:type="gramEnd"/>
      <w:r w:rsidRPr="00D01C12">
        <w:rPr>
          <w:rStyle w:val="c2"/>
          <w:color w:val="000000"/>
        </w:rPr>
        <w:t xml:space="preserve"> на самоподготовке</w:t>
      </w:r>
      <w:r w:rsidR="00506B15" w:rsidRPr="00506B15">
        <w:rPr>
          <w:rStyle w:val="c2"/>
          <w:color w:val="000000"/>
        </w:rPr>
        <w:t>.</w:t>
      </w:r>
    </w:p>
    <w:p w:rsidR="00D01C12" w:rsidRPr="00D01C12" w:rsidRDefault="00D01C12" w:rsidP="00F13E36">
      <w:pPr>
        <w:pStyle w:val="c1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D01C12">
        <w:rPr>
          <w:rStyle w:val="c2"/>
          <w:color w:val="000000"/>
        </w:rPr>
        <w:t>5.        Путём правильной тактики опросов и поощрений (не только оценкой, но и замечаниями типа «отлично», «молодец», «умница» и т. д.) нужно формировать у таких обучающихся уверенность в своих силах, в своих знаниях, в возможности учиться. Эта уверенность поможет ребенку в экстремальных стрессовых ситуациях сдачи экзаменов, написания контрольных работ и т. д.</w:t>
      </w:r>
    </w:p>
    <w:p w:rsidR="00D01C12" w:rsidRPr="00506B15" w:rsidRDefault="00D01C12" w:rsidP="00F13E36">
      <w:pPr>
        <w:pStyle w:val="c1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D01C12">
        <w:rPr>
          <w:rStyle w:val="c2"/>
          <w:color w:val="000000"/>
        </w:rPr>
        <w:t>6.        Следует осторожнее оценивать неудачи, ведь он сам очень болезненно к ним относится</w:t>
      </w:r>
      <w:r w:rsidR="00506B15" w:rsidRPr="00506B15">
        <w:rPr>
          <w:rStyle w:val="c2"/>
          <w:color w:val="000000"/>
        </w:rPr>
        <w:t>.</w:t>
      </w:r>
    </w:p>
    <w:p w:rsidR="00D01C12" w:rsidRPr="00D01C12" w:rsidRDefault="00D01C12" w:rsidP="00F13E36">
      <w:pPr>
        <w:pStyle w:val="c1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D01C12">
        <w:rPr>
          <w:rStyle w:val="c2"/>
          <w:color w:val="000000"/>
        </w:rPr>
        <w:t>7.        Во время подготовки ответа нужно дать ему время для проверки и исправления написанного.</w:t>
      </w:r>
    </w:p>
    <w:p w:rsidR="000E7A85" w:rsidRPr="00D01C12" w:rsidRDefault="00D01C12" w:rsidP="00F13E36">
      <w:pPr>
        <w:pStyle w:val="c1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D01C12">
        <w:rPr>
          <w:rStyle w:val="c2"/>
          <w:color w:val="000000"/>
        </w:rPr>
        <w:t>8.        Следует в минимальной степени отвлекать воспитанника, стараться не переключать его внимание, создавать спокойную, не нервозную обстановку.</w:t>
      </w:r>
    </w:p>
    <w:p w:rsidR="00744163" w:rsidRPr="00506B15" w:rsidRDefault="00F17F95" w:rsidP="00F13E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C12">
        <w:rPr>
          <w:rFonts w:ascii="Times New Roman" w:hAnsi="Times New Roman" w:cs="Times New Roman"/>
          <w:sz w:val="24"/>
          <w:szCs w:val="24"/>
        </w:rPr>
        <w:t xml:space="preserve">Моя позиция в отношении </w:t>
      </w:r>
      <w:r w:rsidR="00D01C12" w:rsidRPr="00D01C12">
        <w:rPr>
          <w:rFonts w:ascii="Times New Roman" w:hAnsi="Times New Roman" w:cs="Times New Roman"/>
          <w:sz w:val="24"/>
          <w:szCs w:val="24"/>
        </w:rPr>
        <w:t xml:space="preserve">слабоуспевающего или неуспевающего </w:t>
      </w:r>
      <w:r w:rsidRPr="00D01C12">
        <w:rPr>
          <w:rFonts w:ascii="Times New Roman" w:hAnsi="Times New Roman" w:cs="Times New Roman"/>
          <w:sz w:val="24"/>
          <w:szCs w:val="24"/>
        </w:rPr>
        <w:t xml:space="preserve"> ребенка заключается в </w:t>
      </w:r>
      <w:r w:rsidR="007C08BF" w:rsidRPr="00D01C12">
        <w:rPr>
          <w:rFonts w:ascii="Times New Roman" w:hAnsi="Times New Roman" w:cs="Times New Roman"/>
          <w:sz w:val="24"/>
          <w:szCs w:val="24"/>
        </w:rPr>
        <w:t>создании ситуаций успеха</w:t>
      </w:r>
      <w:r w:rsidR="007C08BF">
        <w:rPr>
          <w:rFonts w:ascii="Times New Roman" w:hAnsi="Times New Roman" w:cs="Times New Roman"/>
          <w:sz w:val="24"/>
          <w:szCs w:val="24"/>
        </w:rPr>
        <w:t>,</w:t>
      </w:r>
      <w:r w:rsidR="0094522C" w:rsidRPr="0094522C">
        <w:rPr>
          <w:rFonts w:ascii="Times New Roman" w:hAnsi="Times New Roman" w:cs="Times New Roman"/>
          <w:sz w:val="24"/>
          <w:szCs w:val="24"/>
        </w:rPr>
        <w:t xml:space="preserve"> </w:t>
      </w:r>
      <w:r w:rsidR="0094522C">
        <w:rPr>
          <w:rFonts w:ascii="Times New Roman" w:hAnsi="Times New Roman" w:cs="Times New Roman"/>
          <w:sz w:val="24"/>
          <w:szCs w:val="24"/>
        </w:rPr>
        <w:t>поощрении</w:t>
      </w:r>
      <w:r w:rsidR="007C08BF">
        <w:rPr>
          <w:rFonts w:ascii="Times New Roman" w:hAnsi="Times New Roman" w:cs="Times New Roman"/>
          <w:sz w:val="24"/>
          <w:szCs w:val="24"/>
        </w:rPr>
        <w:t>,</w:t>
      </w:r>
      <w:r w:rsidR="0094522C">
        <w:rPr>
          <w:rFonts w:ascii="Times New Roman" w:hAnsi="Times New Roman" w:cs="Times New Roman"/>
          <w:sz w:val="24"/>
          <w:szCs w:val="24"/>
        </w:rPr>
        <w:t xml:space="preserve"> педагогическом оптимизме</w:t>
      </w:r>
      <w:r w:rsidR="0094522C" w:rsidRPr="0094522C">
        <w:rPr>
          <w:rFonts w:ascii="Times New Roman" w:hAnsi="Times New Roman" w:cs="Times New Roman"/>
          <w:sz w:val="24"/>
          <w:szCs w:val="24"/>
        </w:rPr>
        <w:t>,</w:t>
      </w:r>
      <w:r w:rsidRPr="00D01C12">
        <w:rPr>
          <w:rFonts w:ascii="Times New Roman" w:hAnsi="Times New Roman" w:cs="Times New Roman"/>
          <w:sz w:val="24"/>
          <w:szCs w:val="24"/>
        </w:rPr>
        <w:t xml:space="preserve"> псих</w:t>
      </w:r>
      <w:r w:rsidR="00506B15">
        <w:rPr>
          <w:rFonts w:ascii="Times New Roman" w:hAnsi="Times New Roman" w:cs="Times New Roman"/>
          <w:sz w:val="24"/>
          <w:szCs w:val="24"/>
        </w:rPr>
        <w:t>олого-педагогической поддержке</w:t>
      </w:r>
      <w:r w:rsidR="00506B15" w:rsidRPr="00506B15">
        <w:rPr>
          <w:rFonts w:ascii="Times New Roman" w:hAnsi="Times New Roman" w:cs="Times New Roman"/>
          <w:sz w:val="24"/>
          <w:szCs w:val="24"/>
        </w:rPr>
        <w:t>.</w:t>
      </w:r>
    </w:p>
    <w:p w:rsidR="00F17F95" w:rsidRPr="00506B15" w:rsidRDefault="00F17F95" w:rsidP="00F13E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C12">
        <w:rPr>
          <w:rFonts w:ascii="Times New Roman" w:hAnsi="Times New Roman" w:cs="Times New Roman"/>
          <w:sz w:val="24"/>
          <w:szCs w:val="24"/>
        </w:rPr>
        <w:t xml:space="preserve">В процессе обучения </w:t>
      </w:r>
      <w:r w:rsidR="007C08BF" w:rsidRPr="00D01C12">
        <w:rPr>
          <w:rFonts w:ascii="Times New Roman" w:hAnsi="Times New Roman" w:cs="Times New Roman"/>
          <w:sz w:val="24"/>
          <w:szCs w:val="24"/>
        </w:rPr>
        <w:t>слабоуспевающ</w:t>
      </w:r>
      <w:r w:rsidR="007C08BF">
        <w:rPr>
          <w:rFonts w:ascii="Times New Roman" w:hAnsi="Times New Roman" w:cs="Times New Roman"/>
          <w:sz w:val="24"/>
          <w:szCs w:val="24"/>
        </w:rPr>
        <w:t xml:space="preserve">их или неуспевающих </w:t>
      </w:r>
      <w:r w:rsidR="007C08BF" w:rsidRPr="00D01C12">
        <w:rPr>
          <w:rFonts w:ascii="Times New Roman" w:hAnsi="Times New Roman" w:cs="Times New Roman"/>
          <w:sz w:val="24"/>
          <w:szCs w:val="24"/>
        </w:rPr>
        <w:t xml:space="preserve"> </w:t>
      </w:r>
      <w:r w:rsidRPr="00D01C12">
        <w:rPr>
          <w:rFonts w:ascii="Times New Roman" w:hAnsi="Times New Roman" w:cs="Times New Roman"/>
          <w:sz w:val="24"/>
          <w:szCs w:val="24"/>
        </w:rPr>
        <w:t>детей английскому языку значимым является поиск наиболее эффективных фо</w:t>
      </w:r>
      <w:r w:rsidR="00506B15">
        <w:rPr>
          <w:rFonts w:ascii="Times New Roman" w:hAnsi="Times New Roman" w:cs="Times New Roman"/>
          <w:sz w:val="24"/>
          <w:szCs w:val="24"/>
        </w:rPr>
        <w:t>рм и методов проведения занятий</w:t>
      </w:r>
      <w:r w:rsidR="00506B15" w:rsidRPr="00506B15">
        <w:rPr>
          <w:rFonts w:ascii="Times New Roman" w:hAnsi="Times New Roman" w:cs="Times New Roman"/>
          <w:sz w:val="24"/>
          <w:szCs w:val="24"/>
        </w:rPr>
        <w:t>.</w:t>
      </w:r>
    </w:p>
    <w:p w:rsidR="00F17F95" w:rsidRPr="00506B15" w:rsidRDefault="00F17F95" w:rsidP="00F13E36">
      <w:pPr>
        <w:pStyle w:val="a3"/>
        <w:shd w:val="clear" w:color="auto" w:fill="FFFFFF"/>
        <w:spacing w:before="0" w:beforeAutospacing="0" w:after="0" w:afterAutospacing="0"/>
        <w:jc w:val="both"/>
      </w:pPr>
      <w:r w:rsidRPr="00F17F95">
        <w:rPr>
          <w:rStyle w:val="a4"/>
          <w:color w:val="333333"/>
        </w:rPr>
        <w:t xml:space="preserve">  </w:t>
      </w:r>
      <w:r w:rsidRPr="00506B15">
        <w:rPr>
          <w:rStyle w:val="a4"/>
        </w:rPr>
        <w:t>Методы и формы работы в урочной деятельности:</w:t>
      </w:r>
    </w:p>
    <w:p w:rsidR="00F17F95" w:rsidRPr="00744163" w:rsidRDefault="00744163" w:rsidP="00F13E3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744163">
        <w:t>задания с выбором ответа</w:t>
      </w:r>
      <w:r w:rsidR="00F17F95" w:rsidRPr="00744163">
        <w:t>;</w:t>
      </w:r>
    </w:p>
    <w:p w:rsidR="00F17F95" w:rsidRPr="00744163" w:rsidRDefault="00F17F95" w:rsidP="00F13E3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744163">
        <w:t>индивидуальные творческие задания;</w:t>
      </w:r>
    </w:p>
    <w:p w:rsidR="00F17F95" w:rsidRPr="00744163" w:rsidRDefault="00F17F95" w:rsidP="00F13E3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744163">
        <w:t xml:space="preserve"> уроки с применением ИКТ-технологий;</w:t>
      </w:r>
    </w:p>
    <w:p w:rsidR="00744163" w:rsidRPr="00744163" w:rsidRDefault="00506B15" w:rsidP="00F13E3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44163" w:rsidRPr="007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арточки-конспекты</w:t>
      </w:r>
    </w:p>
    <w:p w:rsidR="00744163" w:rsidRPr="00744163" w:rsidRDefault="00506B15" w:rsidP="00F13E3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44163" w:rsidRPr="007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арточки-информаторы</w:t>
      </w:r>
    </w:p>
    <w:p w:rsidR="00F17F95" w:rsidRPr="00744163" w:rsidRDefault="00F17F95" w:rsidP="00F13E3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6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задания, занимательные формы обучения: игры-упражнения, состязания, конкурсы.</w:t>
      </w:r>
    </w:p>
    <w:p w:rsidR="00744163" w:rsidRPr="00744163" w:rsidRDefault="00744163" w:rsidP="00F13E36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744163">
        <w:rPr>
          <w:rStyle w:val="c1"/>
        </w:rPr>
        <w:t>-метод сотрудничества</w:t>
      </w:r>
    </w:p>
    <w:p w:rsidR="00744163" w:rsidRPr="00744163" w:rsidRDefault="00744163" w:rsidP="00F13E36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744163">
        <w:rPr>
          <w:rStyle w:val="c1"/>
        </w:rPr>
        <w:t>-методики проектирования</w:t>
      </w:r>
    </w:p>
    <w:p w:rsidR="00744163" w:rsidRPr="00744163" w:rsidRDefault="00744163" w:rsidP="00F13E36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744163">
        <w:rPr>
          <w:rStyle w:val="c1"/>
        </w:rPr>
        <w:t xml:space="preserve">- </w:t>
      </w:r>
      <w:proofErr w:type="spellStart"/>
      <w:r w:rsidRPr="00744163">
        <w:rPr>
          <w:rStyle w:val="c1"/>
        </w:rPr>
        <w:t>деятельностный</w:t>
      </w:r>
      <w:proofErr w:type="spellEnd"/>
      <w:r w:rsidRPr="00744163">
        <w:rPr>
          <w:rStyle w:val="c1"/>
        </w:rPr>
        <w:t xml:space="preserve"> подход</w:t>
      </w:r>
    </w:p>
    <w:p w:rsidR="00744163" w:rsidRPr="00960C46" w:rsidRDefault="00744163" w:rsidP="00F13E36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1"/>
        </w:rPr>
      </w:pPr>
      <w:r w:rsidRPr="00744163">
        <w:rPr>
          <w:rStyle w:val="c1"/>
        </w:rPr>
        <w:t>- работа по алгоритму и др.</w:t>
      </w:r>
    </w:p>
    <w:p w:rsidR="00960C46" w:rsidRPr="00960C46" w:rsidRDefault="00960C46" w:rsidP="00F13E36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C46">
        <w:rPr>
          <w:rFonts w:ascii="Times New Roman" w:hAnsi="Times New Roman" w:cs="Times New Roman"/>
          <w:sz w:val="24"/>
          <w:szCs w:val="24"/>
          <w:lang w:eastAsia="ru-RU"/>
        </w:rPr>
        <w:t>Разрезные теоремы</w:t>
      </w:r>
    </w:p>
    <w:p w:rsidR="00F17F95" w:rsidRPr="00F52546" w:rsidRDefault="00960C46" w:rsidP="00F13E36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C46">
        <w:rPr>
          <w:rFonts w:ascii="Times New Roman" w:hAnsi="Times New Roman" w:cs="Times New Roman"/>
          <w:sz w:val="24"/>
          <w:szCs w:val="24"/>
          <w:shd w:val="clear" w:color="auto" w:fill="FFFFFF"/>
        </w:rPr>
        <w:t>карточки-с образцами решения</w:t>
      </w:r>
    </w:p>
    <w:p w:rsidR="00922B48" w:rsidRPr="00922B48" w:rsidRDefault="00922B48" w:rsidP="00F13E3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22B48">
        <w:rPr>
          <w:rFonts w:ascii="Times New Roman" w:hAnsi="Times New Roman" w:cs="Times New Roman"/>
          <w:sz w:val="24"/>
          <w:szCs w:val="24"/>
        </w:rPr>
        <w:t>На различных этапах занятий с неуспевающими и слабоуспевающими учениками могут быть использованы следующие виды помощи:</w:t>
      </w:r>
    </w:p>
    <w:p w:rsidR="00922B48" w:rsidRPr="00922B48" w:rsidRDefault="00922B48" w:rsidP="00F13E36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2B48">
        <w:rPr>
          <w:rFonts w:ascii="Times New Roman" w:hAnsi="Times New Roman" w:cs="Times New Roman"/>
          <w:sz w:val="24"/>
          <w:szCs w:val="24"/>
        </w:rPr>
        <w:t xml:space="preserve">1. </w:t>
      </w:r>
      <w:r w:rsidRPr="00922B48">
        <w:rPr>
          <w:rFonts w:ascii="Times New Roman" w:hAnsi="Times New Roman" w:cs="Times New Roman"/>
          <w:sz w:val="24"/>
          <w:szCs w:val="24"/>
          <w:u w:val="single"/>
        </w:rPr>
        <w:t>В процессе контроля за подготовленностью учащихся:</w:t>
      </w:r>
    </w:p>
    <w:p w:rsidR="00922B48" w:rsidRPr="00922B48" w:rsidRDefault="00922B48" w:rsidP="00F13E3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22B48">
        <w:rPr>
          <w:rFonts w:ascii="Times New Roman" w:hAnsi="Times New Roman" w:cs="Times New Roman"/>
          <w:sz w:val="24"/>
          <w:szCs w:val="24"/>
        </w:rPr>
        <w:t>- создание атмосферы доброжелательности при проверке знаний,</w:t>
      </w:r>
      <w:r w:rsidRPr="00922B48">
        <w:rPr>
          <w:rFonts w:ascii="Times New Roman" w:hAnsi="Times New Roman" w:cs="Times New Roman"/>
          <w:sz w:val="24"/>
          <w:szCs w:val="24"/>
        </w:rPr>
        <w:br/>
        <w:t>умений и навыков;</w:t>
      </w:r>
    </w:p>
    <w:p w:rsidR="00922B48" w:rsidRPr="00922B48" w:rsidRDefault="00922B48" w:rsidP="00F13E3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22B48">
        <w:rPr>
          <w:rFonts w:ascii="Times New Roman" w:hAnsi="Times New Roman" w:cs="Times New Roman"/>
          <w:sz w:val="24"/>
          <w:szCs w:val="24"/>
        </w:rPr>
        <w:t>- снижение темпа опроса, выделение дополнительного времени при</w:t>
      </w:r>
    </w:p>
    <w:p w:rsidR="00922B48" w:rsidRPr="00922B48" w:rsidRDefault="00922B48" w:rsidP="00F13E3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22B48">
        <w:rPr>
          <w:rFonts w:ascii="Times New Roman" w:hAnsi="Times New Roman" w:cs="Times New Roman"/>
          <w:sz w:val="24"/>
          <w:szCs w:val="24"/>
        </w:rPr>
        <w:t>подготовке ответов на вопросы учителя;</w:t>
      </w:r>
    </w:p>
    <w:p w:rsidR="00922B48" w:rsidRPr="00922B48" w:rsidRDefault="00922B48" w:rsidP="00F13E3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22B48">
        <w:rPr>
          <w:rFonts w:ascii="Times New Roman" w:hAnsi="Times New Roman" w:cs="Times New Roman"/>
          <w:sz w:val="24"/>
          <w:szCs w:val="24"/>
        </w:rPr>
        <w:t>- предложение учащимся примерного плана ответа:</w:t>
      </w:r>
    </w:p>
    <w:p w:rsidR="00922B48" w:rsidRPr="00922B48" w:rsidRDefault="00922B48" w:rsidP="00F13E3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22B48">
        <w:rPr>
          <w:rFonts w:ascii="Times New Roman" w:hAnsi="Times New Roman" w:cs="Times New Roman"/>
          <w:sz w:val="24"/>
          <w:szCs w:val="24"/>
        </w:rPr>
        <w:t>- разрешение пользоваться наглядными пособиями, помогающими</w:t>
      </w:r>
      <w:r w:rsidRPr="00922B48">
        <w:rPr>
          <w:rFonts w:ascii="Times New Roman" w:hAnsi="Times New Roman" w:cs="Times New Roman"/>
          <w:sz w:val="24"/>
          <w:szCs w:val="24"/>
        </w:rPr>
        <w:br/>
        <w:t>излагать суть явления или процесса;</w:t>
      </w:r>
    </w:p>
    <w:p w:rsidR="00922B48" w:rsidRPr="00922B48" w:rsidRDefault="00922B48" w:rsidP="00F13E3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22B48">
        <w:rPr>
          <w:rFonts w:ascii="Times New Roman" w:hAnsi="Times New Roman" w:cs="Times New Roman"/>
          <w:sz w:val="24"/>
          <w:szCs w:val="24"/>
        </w:rPr>
        <w:t>стимулирование оценкой, подбадриванием, похвалой.</w:t>
      </w:r>
      <w:r w:rsidRPr="00922B48">
        <w:rPr>
          <w:rFonts w:ascii="Times New Roman" w:hAnsi="Times New Roman" w:cs="Times New Roman"/>
          <w:sz w:val="24"/>
          <w:szCs w:val="24"/>
          <w:u w:val="single"/>
        </w:rPr>
        <w:t> .</w:t>
      </w:r>
    </w:p>
    <w:p w:rsidR="00922B48" w:rsidRPr="00922B48" w:rsidRDefault="00922B48" w:rsidP="00F13E3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22B48">
        <w:rPr>
          <w:rFonts w:ascii="Times New Roman" w:hAnsi="Times New Roman" w:cs="Times New Roman"/>
          <w:sz w:val="24"/>
          <w:szCs w:val="24"/>
          <w:u w:val="single"/>
        </w:rPr>
        <w:t>2. Работа с неуспевающими при опросе.</w:t>
      </w:r>
    </w:p>
    <w:p w:rsidR="00922B48" w:rsidRPr="00922B48" w:rsidRDefault="00922B48" w:rsidP="00F13E3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22B48">
        <w:rPr>
          <w:rFonts w:ascii="Times New Roman" w:hAnsi="Times New Roman" w:cs="Times New Roman"/>
          <w:sz w:val="24"/>
          <w:szCs w:val="24"/>
        </w:rPr>
        <w:t>1. Опрашиваются чаще других</w:t>
      </w:r>
    </w:p>
    <w:p w:rsidR="00922B48" w:rsidRPr="00922B48" w:rsidRDefault="00922B48" w:rsidP="00F13E3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22B48">
        <w:rPr>
          <w:rFonts w:ascii="Times New Roman" w:hAnsi="Times New Roman" w:cs="Times New Roman"/>
          <w:sz w:val="24"/>
          <w:szCs w:val="24"/>
        </w:rPr>
        <w:t>2. Систематически проверяется факт выполнения домашнего задания;</w:t>
      </w:r>
    </w:p>
    <w:p w:rsidR="00922B48" w:rsidRPr="00922B48" w:rsidRDefault="00922B48" w:rsidP="00F13E3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22B48">
        <w:rPr>
          <w:rFonts w:ascii="Times New Roman" w:hAnsi="Times New Roman" w:cs="Times New Roman"/>
          <w:sz w:val="24"/>
          <w:szCs w:val="24"/>
        </w:rPr>
        <w:t>3. Разрешается подготовка к ответу у доски с использованием тетради, плакатов и других вспомогательных средств;</w:t>
      </w:r>
    </w:p>
    <w:p w:rsidR="00922B48" w:rsidRPr="00922B48" w:rsidRDefault="00922B48" w:rsidP="00F13E3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22B48">
        <w:rPr>
          <w:rFonts w:ascii="Times New Roman" w:hAnsi="Times New Roman" w:cs="Times New Roman"/>
          <w:sz w:val="24"/>
          <w:szCs w:val="24"/>
        </w:rPr>
        <w:lastRenderedPageBreak/>
        <w:t>4. Разрешается пользоваться составленным дома планом ответа по ранее изученному материалу;</w:t>
      </w:r>
    </w:p>
    <w:p w:rsidR="00922B48" w:rsidRPr="00922B48" w:rsidRDefault="00922B48" w:rsidP="00F13E3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22B48">
        <w:rPr>
          <w:rFonts w:ascii="Times New Roman" w:hAnsi="Times New Roman" w:cs="Times New Roman"/>
          <w:sz w:val="24"/>
          <w:szCs w:val="24"/>
        </w:rPr>
        <w:t>5. При необходимости учитель сам дает ученику план ответа;</w:t>
      </w:r>
    </w:p>
    <w:p w:rsidR="00922B48" w:rsidRPr="00922B48" w:rsidRDefault="00922B48" w:rsidP="00F13E3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22B48">
        <w:rPr>
          <w:rFonts w:ascii="Times New Roman" w:hAnsi="Times New Roman" w:cs="Times New Roman"/>
          <w:sz w:val="24"/>
          <w:szCs w:val="24"/>
        </w:rPr>
        <w:t>6. Обеспечивается самый благоприятный тон опроса, активное поощрение успехов, специальное создание «ситуации успеха».</w:t>
      </w:r>
    </w:p>
    <w:p w:rsidR="00922B48" w:rsidRPr="00922B48" w:rsidRDefault="00922B48" w:rsidP="00F13E3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22B48">
        <w:rPr>
          <w:rFonts w:ascii="Times New Roman" w:hAnsi="Times New Roman" w:cs="Times New Roman"/>
          <w:sz w:val="24"/>
          <w:szCs w:val="24"/>
          <w:u w:val="single"/>
        </w:rPr>
        <w:t>3. Работа с неуспевающими в ходе изучения нового материала.</w:t>
      </w:r>
    </w:p>
    <w:p w:rsidR="00960C46" w:rsidRPr="00F52546" w:rsidRDefault="00922B48" w:rsidP="00F13E36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0C46">
        <w:rPr>
          <w:rFonts w:ascii="Times New Roman" w:hAnsi="Times New Roman" w:cs="Times New Roman"/>
          <w:sz w:val="24"/>
          <w:szCs w:val="24"/>
        </w:rPr>
        <w:t>1</w:t>
      </w:r>
      <w:r w:rsidR="00960C46" w:rsidRPr="00960C46">
        <w:rPr>
          <w:rFonts w:ascii="Times New Roman" w:hAnsi="Times New Roman" w:cs="Times New Roman"/>
          <w:sz w:val="24"/>
          <w:szCs w:val="24"/>
        </w:rPr>
        <w:t>.</w:t>
      </w:r>
      <w:r w:rsidR="00960C46" w:rsidRPr="00960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Обязательно проверять в ходе урока степень понимания учащимися основных элементов излагаемого материала. </w:t>
      </w:r>
    </w:p>
    <w:p w:rsidR="00960C46" w:rsidRPr="00F52546" w:rsidRDefault="00960C46" w:rsidP="00F13E36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0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2.Стимулировать вопросы со стороны учащихся при затруднениях в усвоении учебного материала. </w:t>
      </w:r>
    </w:p>
    <w:p w:rsidR="00960C46" w:rsidRPr="00F52546" w:rsidRDefault="00960C46" w:rsidP="00F13E36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0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3.Применять средства поддержания интереса к усвоению знаний. </w:t>
      </w:r>
    </w:p>
    <w:p w:rsidR="00960C46" w:rsidRPr="00F52546" w:rsidRDefault="00960C46" w:rsidP="00F13E36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0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4.Обеспечивать разнообразие методов обучения, позволяющих всем учащимся активно усваивать материал</w:t>
      </w:r>
    </w:p>
    <w:p w:rsidR="00922B48" w:rsidRPr="00922B48" w:rsidRDefault="00922B48" w:rsidP="00F13E3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22B48">
        <w:rPr>
          <w:rFonts w:ascii="Times New Roman" w:hAnsi="Times New Roman" w:cs="Times New Roman"/>
          <w:sz w:val="24"/>
          <w:szCs w:val="24"/>
          <w:u w:val="single"/>
        </w:rPr>
        <w:t>4. Работа с неуспевающими в ходе самостоятельной работы на уроке.</w:t>
      </w:r>
    </w:p>
    <w:p w:rsidR="00922B48" w:rsidRPr="00922B48" w:rsidRDefault="00922B48" w:rsidP="00F13E3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22B48">
        <w:rPr>
          <w:rFonts w:ascii="Times New Roman" w:hAnsi="Times New Roman" w:cs="Times New Roman"/>
          <w:sz w:val="24"/>
          <w:szCs w:val="24"/>
        </w:rPr>
        <w:t>1. Использование посильных, но непременно усложняющихся заданий;</w:t>
      </w:r>
    </w:p>
    <w:p w:rsidR="00922B48" w:rsidRPr="00922B48" w:rsidRDefault="00922B48" w:rsidP="00F13E3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22B48">
        <w:rPr>
          <w:rFonts w:ascii="Times New Roman" w:hAnsi="Times New Roman" w:cs="Times New Roman"/>
          <w:sz w:val="24"/>
          <w:szCs w:val="24"/>
        </w:rPr>
        <w:t>2. Более подробный инструктаж о предстоящей работе (дача карточек с планом работы, карточек-подсказок, карточек-консультаций и т.д.)</w:t>
      </w:r>
    </w:p>
    <w:p w:rsidR="00922B48" w:rsidRPr="00922B48" w:rsidRDefault="00922B48" w:rsidP="00F13E3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22B48">
        <w:rPr>
          <w:rFonts w:ascii="Times New Roman" w:hAnsi="Times New Roman" w:cs="Times New Roman"/>
          <w:sz w:val="24"/>
          <w:szCs w:val="24"/>
        </w:rPr>
        <w:t>3. Использование пропедевтических упражнений, создающих успех при решении последующей задачи;</w:t>
      </w:r>
    </w:p>
    <w:p w:rsidR="00922B48" w:rsidRPr="00922B48" w:rsidRDefault="00922B48" w:rsidP="00F13E3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22B48">
        <w:rPr>
          <w:rFonts w:ascii="Times New Roman" w:hAnsi="Times New Roman" w:cs="Times New Roman"/>
          <w:sz w:val="24"/>
          <w:szCs w:val="24"/>
        </w:rPr>
        <w:t>4. Создание условий для того, чтобы ребенок не боялся и не стеснялся попросить о помощи;</w:t>
      </w:r>
    </w:p>
    <w:p w:rsidR="00922B48" w:rsidRPr="00922B48" w:rsidRDefault="00922B48" w:rsidP="00F13E3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22B48">
        <w:rPr>
          <w:rFonts w:ascii="Times New Roman" w:hAnsi="Times New Roman" w:cs="Times New Roman"/>
          <w:sz w:val="24"/>
          <w:szCs w:val="24"/>
        </w:rPr>
        <w:t>5. Повышенное внимание к неуспевающим, оказания им помощи по первому запросу;</w:t>
      </w:r>
    </w:p>
    <w:p w:rsidR="00506B15" w:rsidRPr="00180C98" w:rsidRDefault="00922B48" w:rsidP="00F13E3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22B48">
        <w:rPr>
          <w:rFonts w:ascii="Times New Roman" w:hAnsi="Times New Roman" w:cs="Times New Roman"/>
          <w:sz w:val="24"/>
          <w:szCs w:val="24"/>
        </w:rPr>
        <w:t>6. Оказание помощи неуспевающим со стороны успевающих учащихся в ходе групповых форм работы;</w:t>
      </w:r>
    </w:p>
    <w:p w:rsidR="00F17F95" w:rsidRPr="00B21016" w:rsidRDefault="00B71868" w:rsidP="00F13E36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016">
        <w:rPr>
          <w:rFonts w:ascii="Times New Roman" w:hAnsi="Times New Roman" w:cs="Times New Roman"/>
          <w:b/>
          <w:sz w:val="24"/>
          <w:szCs w:val="24"/>
        </w:rPr>
        <w:t>Примеры форм и методов работы из личного опыта:</w:t>
      </w:r>
    </w:p>
    <w:p w:rsidR="00AB2B9C" w:rsidRPr="00B21016" w:rsidRDefault="00AB2B9C" w:rsidP="00F13E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016">
        <w:rPr>
          <w:rFonts w:ascii="Times New Roman" w:hAnsi="Times New Roman" w:cs="Times New Roman"/>
          <w:sz w:val="24"/>
          <w:szCs w:val="24"/>
        </w:rPr>
        <w:t>При работе со слабоуспевающими детьми большую роль играет использование наглядных средств: рисунков, схем, картин, таблиц, фотографий и т.д., что вносит разнообразие в учебный процесс, делает его более интересным для учащихся. У слабоуспевающих плохо развито абстрактное мышление. Таким детям необходимы движения, эмоции, частая см</w:t>
      </w:r>
      <w:r w:rsidR="0094522C">
        <w:rPr>
          <w:rFonts w:ascii="Times New Roman" w:hAnsi="Times New Roman" w:cs="Times New Roman"/>
          <w:sz w:val="24"/>
          <w:szCs w:val="24"/>
        </w:rPr>
        <w:t>ена занятий с подвижными играми</w:t>
      </w:r>
      <w:r w:rsidR="0094522C" w:rsidRPr="0094522C">
        <w:rPr>
          <w:rFonts w:ascii="Times New Roman" w:hAnsi="Times New Roman" w:cs="Times New Roman"/>
          <w:sz w:val="24"/>
          <w:szCs w:val="24"/>
        </w:rPr>
        <w:t>,</w:t>
      </w:r>
      <w:r w:rsidRPr="00B21016">
        <w:rPr>
          <w:rFonts w:ascii="Times New Roman" w:hAnsi="Times New Roman" w:cs="Times New Roman"/>
          <w:sz w:val="24"/>
          <w:szCs w:val="24"/>
        </w:rPr>
        <w:t xml:space="preserve"> с ритмическими движениями. К ним надо переходить при малейших признаках усталости и ослабление внимания. Необходимо стремиться к тому, чтобы как можно больше слов и фраз были связаны с жестами со знакомой мелодией песни.</w:t>
      </w:r>
    </w:p>
    <w:p w:rsidR="00F17F95" w:rsidRPr="0094522C" w:rsidRDefault="00B21016" w:rsidP="00F13E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101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B2B9C" w:rsidRPr="00B21016">
        <w:rPr>
          <w:rFonts w:ascii="Times New Roman" w:hAnsi="Times New Roman" w:cs="Times New Roman"/>
          <w:sz w:val="24"/>
          <w:szCs w:val="24"/>
        </w:rPr>
        <w:t>гра «Пишущая машин</w:t>
      </w:r>
      <w:r w:rsidR="0094522C">
        <w:rPr>
          <w:rFonts w:ascii="Times New Roman" w:hAnsi="Times New Roman" w:cs="Times New Roman"/>
          <w:sz w:val="24"/>
          <w:szCs w:val="24"/>
        </w:rPr>
        <w:t>ка» развивает память и внимание</w:t>
      </w:r>
      <w:r w:rsidR="0094522C" w:rsidRPr="0094522C">
        <w:rPr>
          <w:rFonts w:ascii="Times New Roman" w:hAnsi="Times New Roman" w:cs="Times New Roman"/>
          <w:sz w:val="24"/>
          <w:szCs w:val="24"/>
        </w:rPr>
        <w:t>.</w:t>
      </w:r>
      <w:r w:rsidR="00AB2B9C" w:rsidRPr="00B21016">
        <w:rPr>
          <w:rFonts w:ascii="Times New Roman" w:hAnsi="Times New Roman" w:cs="Times New Roman"/>
          <w:sz w:val="24"/>
          <w:szCs w:val="24"/>
        </w:rPr>
        <w:t xml:space="preserve"> Цель игры: развитие произвольного внимания, закре</w:t>
      </w:r>
      <w:r w:rsidR="0094522C">
        <w:rPr>
          <w:rFonts w:ascii="Times New Roman" w:hAnsi="Times New Roman" w:cs="Times New Roman"/>
          <w:sz w:val="24"/>
          <w:szCs w:val="24"/>
        </w:rPr>
        <w:t>пление навыков чтения</w:t>
      </w:r>
      <w:r w:rsidR="0094522C" w:rsidRPr="0094522C">
        <w:rPr>
          <w:rFonts w:ascii="Times New Roman" w:hAnsi="Times New Roman" w:cs="Times New Roman"/>
          <w:sz w:val="24"/>
          <w:szCs w:val="24"/>
        </w:rPr>
        <w:t>.</w:t>
      </w:r>
      <w:r w:rsidR="00AB2B9C" w:rsidRPr="00B21016">
        <w:rPr>
          <w:rFonts w:ascii="Times New Roman" w:hAnsi="Times New Roman" w:cs="Times New Roman"/>
          <w:sz w:val="24"/>
          <w:szCs w:val="24"/>
        </w:rPr>
        <w:t xml:space="preserve"> Ход игры: ребенку присваивается звук. Учитель (ведущий) произносит англий</w:t>
      </w:r>
      <w:r w:rsidR="0094522C">
        <w:rPr>
          <w:rFonts w:ascii="Times New Roman" w:hAnsi="Times New Roman" w:cs="Times New Roman"/>
          <w:sz w:val="24"/>
          <w:szCs w:val="24"/>
        </w:rPr>
        <w:t>ское слово и пишет его на доске</w:t>
      </w:r>
      <w:r w:rsidR="0094522C" w:rsidRPr="0094522C">
        <w:rPr>
          <w:rFonts w:ascii="Times New Roman" w:hAnsi="Times New Roman" w:cs="Times New Roman"/>
          <w:sz w:val="24"/>
          <w:szCs w:val="24"/>
        </w:rPr>
        <w:t>.</w:t>
      </w:r>
      <w:r w:rsidR="00AB2B9C" w:rsidRPr="00B21016">
        <w:rPr>
          <w:rFonts w:ascii="Times New Roman" w:hAnsi="Times New Roman" w:cs="Times New Roman"/>
          <w:sz w:val="24"/>
          <w:szCs w:val="24"/>
        </w:rPr>
        <w:t xml:space="preserve"> Затем каждый ученик по хлопку учителя произносит звук в том порядке, в каком они следуют в написанном слове. Когда слова «напеч</w:t>
      </w:r>
      <w:r w:rsidR="0094522C">
        <w:rPr>
          <w:rFonts w:ascii="Times New Roman" w:hAnsi="Times New Roman" w:cs="Times New Roman"/>
          <w:sz w:val="24"/>
          <w:szCs w:val="24"/>
        </w:rPr>
        <w:t>атано». Все хлопают в ладоши</w:t>
      </w:r>
      <w:r w:rsidR="0094522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17F95" w:rsidRPr="0094522C" w:rsidRDefault="00B21016" w:rsidP="00F13E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016">
        <w:rPr>
          <w:rFonts w:ascii="Times New Roman" w:hAnsi="Times New Roman" w:cs="Times New Roman"/>
          <w:sz w:val="24"/>
          <w:szCs w:val="24"/>
        </w:rPr>
        <w:t>2. Для систематизации употребления притяжательных местоимений синего цвета и притяжательные местоимения красного цвета. Ход игры: разделить группу на две половины. Каждой половине дайте по набору карточек с личными и притяжатель</w:t>
      </w:r>
      <w:r w:rsidR="0094522C">
        <w:rPr>
          <w:rFonts w:ascii="Times New Roman" w:hAnsi="Times New Roman" w:cs="Times New Roman"/>
          <w:sz w:val="24"/>
          <w:szCs w:val="24"/>
        </w:rPr>
        <w:t>ными местоимениями</w:t>
      </w:r>
      <w:r w:rsidR="0094522C" w:rsidRPr="0094522C">
        <w:rPr>
          <w:rFonts w:ascii="Times New Roman" w:hAnsi="Times New Roman" w:cs="Times New Roman"/>
          <w:sz w:val="24"/>
          <w:szCs w:val="24"/>
        </w:rPr>
        <w:t>.</w:t>
      </w:r>
      <w:r w:rsidRPr="00B21016">
        <w:rPr>
          <w:rFonts w:ascii="Times New Roman" w:hAnsi="Times New Roman" w:cs="Times New Roman"/>
          <w:sz w:val="24"/>
          <w:szCs w:val="24"/>
        </w:rPr>
        <w:t xml:space="preserve"> Соревнование: какая команда первой выложит на полу пары этих местоимений. Похвалите команду-победительницу и подбодрите проигравших: </w:t>
      </w:r>
      <w:proofErr w:type="spellStart"/>
      <w:r w:rsidRPr="00B21016">
        <w:rPr>
          <w:rFonts w:ascii="Times New Roman" w:hAnsi="Times New Roman" w:cs="Times New Roman"/>
          <w:sz w:val="24"/>
          <w:szCs w:val="24"/>
        </w:rPr>
        <w:t>Cheer</w:t>
      </w:r>
      <w:proofErr w:type="spellEnd"/>
      <w:r w:rsidRPr="00B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016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B21016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B21016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B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016">
        <w:rPr>
          <w:rFonts w:ascii="Times New Roman" w:hAnsi="Times New Roman" w:cs="Times New Roman"/>
          <w:sz w:val="24"/>
          <w:szCs w:val="24"/>
        </w:rPr>
        <w:t>luck</w:t>
      </w:r>
      <w:proofErr w:type="spellEnd"/>
      <w:r w:rsidRPr="00B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016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B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016">
        <w:rPr>
          <w:rFonts w:ascii="Times New Roman" w:hAnsi="Times New Roman" w:cs="Times New Roman"/>
          <w:sz w:val="24"/>
          <w:szCs w:val="24"/>
        </w:rPr>
        <w:t>time.</w:t>
      </w:r>
      <w:r w:rsidR="00F17F95" w:rsidRPr="00B21016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="00F17F95" w:rsidRPr="00B21016">
        <w:rPr>
          <w:rFonts w:ascii="Times New Roman" w:hAnsi="Times New Roman" w:cs="Times New Roman"/>
          <w:sz w:val="24"/>
          <w:szCs w:val="24"/>
        </w:rPr>
        <w:t xml:space="preserve"> направлен на развитие креативных способностей ребят, проводился с</w:t>
      </w:r>
      <w:r w:rsidR="0094522C">
        <w:rPr>
          <w:rFonts w:ascii="Times New Roman" w:hAnsi="Times New Roman" w:cs="Times New Roman"/>
          <w:sz w:val="24"/>
          <w:szCs w:val="24"/>
        </w:rPr>
        <w:t>реди учащихся начальных классов</w:t>
      </w:r>
      <w:r w:rsidR="0094522C" w:rsidRPr="0094522C">
        <w:rPr>
          <w:rFonts w:ascii="Times New Roman" w:hAnsi="Times New Roman" w:cs="Times New Roman"/>
          <w:sz w:val="24"/>
          <w:szCs w:val="24"/>
        </w:rPr>
        <w:t>.</w:t>
      </w:r>
    </w:p>
    <w:p w:rsidR="00F17F95" w:rsidRPr="0094522C" w:rsidRDefault="00B21016" w:rsidP="00F13E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46">
        <w:rPr>
          <w:rFonts w:ascii="Times New Roman" w:hAnsi="Times New Roman" w:cs="Times New Roman"/>
          <w:sz w:val="24"/>
          <w:szCs w:val="24"/>
        </w:rPr>
        <w:t xml:space="preserve">3. </w:t>
      </w:r>
      <w:r w:rsidRPr="00B21016">
        <w:rPr>
          <w:rFonts w:ascii="Times New Roman" w:hAnsi="Times New Roman" w:cs="Times New Roman"/>
          <w:sz w:val="24"/>
          <w:szCs w:val="24"/>
        </w:rPr>
        <w:t>Карточки. Учащимся выдаются карточки с рисунками или иллюстрированный комикс, на карточках написаны слова на английском, учащемуся нужно догадаться, смотря на иллюстрацию, о чем идет речь, записать это слово с переводом. Например, выдается карточка с иллюстрацией бегущего человека, внизу карточки дано слово на английском «</w:t>
      </w:r>
      <w:proofErr w:type="spellStart"/>
      <w:r w:rsidRPr="00B21016">
        <w:rPr>
          <w:rFonts w:ascii="Times New Roman" w:hAnsi="Times New Roman" w:cs="Times New Roman"/>
          <w:sz w:val="24"/>
          <w:szCs w:val="24"/>
        </w:rPr>
        <w:t>r</w:t>
      </w:r>
      <w:r w:rsidR="0094522C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="0094522C">
        <w:rPr>
          <w:rFonts w:ascii="Times New Roman" w:hAnsi="Times New Roman" w:cs="Times New Roman"/>
          <w:sz w:val="24"/>
          <w:szCs w:val="24"/>
        </w:rPr>
        <w:t>»</w:t>
      </w:r>
      <w:r w:rsidR="0094522C" w:rsidRPr="0094522C">
        <w:rPr>
          <w:rFonts w:ascii="Times New Roman" w:hAnsi="Times New Roman" w:cs="Times New Roman"/>
          <w:sz w:val="24"/>
          <w:szCs w:val="24"/>
        </w:rPr>
        <w:t>,</w:t>
      </w:r>
      <w:r w:rsidRPr="00B21016">
        <w:rPr>
          <w:rFonts w:ascii="Times New Roman" w:hAnsi="Times New Roman" w:cs="Times New Roman"/>
          <w:sz w:val="24"/>
          <w:szCs w:val="24"/>
        </w:rPr>
        <w:t xml:space="preserve"> учащийся догадывается, что это слово «бег, бежать» и выписывает это в тетрадь. Для закрепления новой лексики учитель дает листок с пройденными словами, при этом заранее убрав некоторые буквы из слов, задача ученика восполнить пропуски. То же самое можно сделать с пре</w:t>
      </w:r>
      <w:r w:rsidR="0094522C">
        <w:rPr>
          <w:rFonts w:ascii="Times New Roman" w:hAnsi="Times New Roman" w:cs="Times New Roman"/>
          <w:sz w:val="24"/>
          <w:szCs w:val="24"/>
        </w:rPr>
        <w:t>дложением, убрать из него слово</w:t>
      </w:r>
      <w:r w:rsidR="0094522C" w:rsidRPr="0094522C">
        <w:rPr>
          <w:rFonts w:ascii="Times New Roman" w:hAnsi="Times New Roman" w:cs="Times New Roman"/>
          <w:sz w:val="24"/>
          <w:szCs w:val="24"/>
        </w:rPr>
        <w:t>,</w:t>
      </w:r>
      <w:r w:rsidRPr="00B21016">
        <w:rPr>
          <w:rFonts w:ascii="Times New Roman" w:hAnsi="Times New Roman" w:cs="Times New Roman"/>
          <w:sz w:val="24"/>
          <w:szCs w:val="24"/>
        </w:rPr>
        <w:t xml:space="preserve"> а учащийся должен вставить его по смыслу</w:t>
      </w:r>
      <w:r w:rsidR="0094522C" w:rsidRPr="0094522C">
        <w:rPr>
          <w:rFonts w:ascii="Times New Roman" w:hAnsi="Times New Roman" w:cs="Times New Roman"/>
          <w:sz w:val="24"/>
          <w:szCs w:val="24"/>
        </w:rPr>
        <w:t>.</w:t>
      </w:r>
    </w:p>
    <w:p w:rsidR="00960C46" w:rsidRPr="00960C46" w:rsidRDefault="00960C46" w:rsidP="00F13E36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960C46">
        <w:rPr>
          <w:rStyle w:val="c8"/>
          <w:b/>
          <w:bCs/>
          <w:color w:val="000000"/>
        </w:rPr>
        <w:t>10 правил работы со «слабоуспевающими»         </w:t>
      </w:r>
    </w:p>
    <w:p w:rsidR="00960C46" w:rsidRPr="00960C46" w:rsidRDefault="00960C46" w:rsidP="00F13E36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960C46">
        <w:rPr>
          <w:rStyle w:val="c1"/>
          <w:color w:val="000000"/>
        </w:rPr>
        <w:lastRenderedPageBreak/>
        <w:t>1.      </w:t>
      </w:r>
      <w:r>
        <w:rPr>
          <w:rStyle w:val="c1"/>
          <w:color w:val="000000"/>
        </w:rPr>
        <w:t>Поверьте</w:t>
      </w:r>
      <w:r w:rsidRPr="00960C46">
        <w:rPr>
          <w:rStyle w:val="c1"/>
          <w:color w:val="000000"/>
        </w:rPr>
        <w:t xml:space="preserve"> в способности «слабоуспевающего» ученика и старайтесь передать ему эту веру.</w:t>
      </w:r>
    </w:p>
    <w:p w:rsidR="00960C46" w:rsidRPr="00960C46" w:rsidRDefault="00960C46" w:rsidP="00F13E36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960C46">
        <w:rPr>
          <w:rStyle w:val="c1"/>
          <w:color w:val="000000"/>
        </w:rPr>
        <w:t xml:space="preserve">2.      Вселяя </w:t>
      </w:r>
      <w:r>
        <w:rPr>
          <w:rStyle w:val="c1"/>
          <w:color w:val="000000"/>
        </w:rPr>
        <w:t xml:space="preserve">слабоуспевающему ребёнку </w:t>
      </w:r>
      <w:r w:rsidRPr="00960C46">
        <w:rPr>
          <w:rStyle w:val="c1"/>
          <w:color w:val="000000"/>
        </w:rPr>
        <w:t xml:space="preserve"> веру в то, что </w:t>
      </w:r>
      <w:r>
        <w:rPr>
          <w:rStyle w:val="c1"/>
          <w:color w:val="000000"/>
        </w:rPr>
        <w:t xml:space="preserve">он запомнит, </w:t>
      </w:r>
      <w:proofErr w:type="spellStart"/>
      <w:r>
        <w:rPr>
          <w:rStyle w:val="c1"/>
          <w:color w:val="000000"/>
        </w:rPr>
        <w:t>поймёт</w:t>
      </w:r>
      <w:r w:rsidRPr="00960C46">
        <w:rPr>
          <w:rStyle w:val="c1"/>
          <w:color w:val="000000"/>
        </w:rPr>
        <w:t>т</w:t>
      </w:r>
      <w:proofErr w:type="spellEnd"/>
      <w:r w:rsidRPr="00960C46">
        <w:rPr>
          <w:rStyle w:val="c1"/>
          <w:color w:val="000000"/>
        </w:rPr>
        <w:t xml:space="preserve">, чаще предлагайте </w:t>
      </w:r>
      <w:r>
        <w:rPr>
          <w:rStyle w:val="c1"/>
          <w:color w:val="000000"/>
        </w:rPr>
        <w:t>ему</w:t>
      </w:r>
      <w:r w:rsidRPr="00960C46">
        <w:rPr>
          <w:rStyle w:val="c1"/>
          <w:color w:val="000000"/>
        </w:rPr>
        <w:t xml:space="preserve"> однотипные задания (с учителем, с классом, самостоятельно).</w:t>
      </w:r>
    </w:p>
    <w:p w:rsidR="00960C46" w:rsidRPr="00960C46" w:rsidRDefault="00960C46" w:rsidP="00F13E36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960C46">
        <w:rPr>
          <w:rStyle w:val="c1"/>
          <w:color w:val="000000"/>
        </w:rPr>
        <w:t>3.      Помните, что для «слабоуспевающего» необходим период «вживания» в материал. Не торопите его. Научитесь ждать.</w:t>
      </w:r>
    </w:p>
    <w:p w:rsidR="00960C46" w:rsidRPr="00960C46" w:rsidRDefault="00960C46" w:rsidP="00F13E36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960C46">
        <w:rPr>
          <w:rStyle w:val="c1"/>
          <w:color w:val="000000"/>
        </w:rPr>
        <w:t>4.      Каждый урок - продолжение предыдущего, Каждый вносит свою лепту в изучаемую тему. Многократное повторение основного материала - один из приемов работы со слабыми.</w:t>
      </w:r>
    </w:p>
    <w:p w:rsidR="00960C46" w:rsidRPr="00960C46" w:rsidRDefault="00960C46" w:rsidP="00F13E36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960C46">
        <w:rPr>
          <w:rStyle w:val="c1"/>
          <w:color w:val="000000"/>
        </w:rPr>
        <w:t>5.      Не гонитесь за обилием новой информации. Умейте из изучаемого выбрать главное, изложить его, повторить и закрепить.</w:t>
      </w:r>
    </w:p>
    <w:p w:rsidR="00960C46" w:rsidRPr="00960C46" w:rsidRDefault="00960C46" w:rsidP="00F13E36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960C46">
        <w:rPr>
          <w:rStyle w:val="c1"/>
          <w:color w:val="000000"/>
        </w:rPr>
        <w:t>6.      Работу со «слабоуспевающими» не понимайте примитивно. Тут идет постоянное развитие памяти, логики, мышления, эмоций, чувств, интереса к учению.</w:t>
      </w:r>
    </w:p>
    <w:p w:rsidR="00355345" w:rsidRPr="00F52546" w:rsidRDefault="00960C46" w:rsidP="00F13E36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000000"/>
        </w:rPr>
      </w:pPr>
      <w:r w:rsidRPr="00960C46">
        <w:rPr>
          <w:rStyle w:val="c1"/>
          <w:color w:val="000000"/>
        </w:rPr>
        <w:t xml:space="preserve">7.      Общение - главная составляющая любой методики. </w:t>
      </w:r>
    </w:p>
    <w:p w:rsidR="00355345" w:rsidRDefault="00960C46" w:rsidP="00F13E36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000000"/>
          <w:lang w:val="en-US"/>
        </w:rPr>
      </w:pPr>
      <w:r w:rsidRPr="00960C46">
        <w:rPr>
          <w:rStyle w:val="c1"/>
          <w:color w:val="000000"/>
        </w:rPr>
        <w:t xml:space="preserve">8.      Научитесь управлять классом. </w:t>
      </w:r>
    </w:p>
    <w:p w:rsidR="00960C46" w:rsidRPr="00960C46" w:rsidRDefault="00960C46" w:rsidP="00F13E36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960C46">
        <w:rPr>
          <w:rStyle w:val="c1"/>
          <w:color w:val="000000"/>
        </w:rPr>
        <w:t>9.      Научитесь привлекать к обучению слабых более сильных ребят. Изложили материал, опросили сильных - посадите их к слабым, и пусть продолжается учеба.</w:t>
      </w:r>
    </w:p>
    <w:p w:rsidR="00355345" w:rsidRPr="00F52546" w:rsidRDefault="00960C46" w:rsidP="00F13E36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960C46">
        <w:rPr>
          <w:rStyle w:val="c1"/>
          <w:color w:val="000000"/>
        </w:rPr>
        <w:t xml:space="preserve">10.  Начав целенаправленно работать со слабыми, помните: спустя короткое время их среда вновь расколется - на способных, средних </w:t>
      </w:r>
      <w:proofErr w:type="gramStart"/>
      <w:r w:rsidRPr="00960C46">
        <w:rPr>
          <w:rStyle w:val="c1"/>
          <w:color w:val="000000"/>
        </w:rPr>
        <w:t>и...</w:t>
      </w:r>
      <w:proofErr w:type="gramEnd"/>
      <w:r w:rsidRPr="00960C46">
        <w:rPr>
          <w:rStyle w:val="c1"/>
          <w:color w:val="000000"/>
        </w:rPr>
        <w:t xml:space="preserve"> «слабоуспевающих».</w:t>
      </w:r>
    </w:p>
    <w:p w:rsidR="00F17F95" w:rsidRPr="0094522C" w:rsidRDefault="0094522C" w:rsidP="00F1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</w:t>
      </w:r>
      <w:r w:rsidRPr="0094522C">
        <w:rPr>
          <w:rFonts w:ascii="Times New Roman" w:hAnsi="Times New Roman" w:cs="Times New Roman"/>
          <w:sz w:val="24"/>
          <w:szCs w:val="24"/>
        </w:rPr>
        <w:t>,</w:t>
      </w:r>
      <w:r w:rsidR="00180C98" w:rsidRPr="00180C98">
        <w:rPr>
          <w:rFonts w:ascii="Times New Roman" w:hAnsi="Times New Roman" w:cs="Times New Roman"/>
          <w:sz w:val="24"/>
          <w:szCs w:val="24"/>
        </w:rPr>
        <w:t xml:space="preserve"> </w:t>
      </w:r>
      <w:r w:rsidR="00180C98">
        <w:rPr>
          <w:rFonts w:ascii="Times New Roman" w:hAnsi="Times New Roman" w:cs="Times New Roman"/>
          <w:sz w:val="24"/>
          <w:szCs w:val="24"/>
        </w:rPr>
        <w:t xml:space="preserve">я могу </w:t>
      </w:r>
      <w:r w:rsidR="00180C98" w:rsidRPr="00180C98">
        <w:rPr>
          <w:rFonts w:ascii="Times New Roman" w:hAnsi="Times New Roman" w:cs="Times New Roman"/>
          <w:sz w:val="24"/>
          <w:szCs w:val="24"/>
        </w:rPr>
        <w:t xml:space="preserve"> сделать вывод, что неуспеваемость – это част</w:t>
      </w:r>
      <w:r w:rsidR="00180C98">
        <w:rPr>
          <w:rFonts w:ascii="Times New Roman" w:hAnsi="Times New Roman" w:cs="Times New Roman"/>
          <w:sz w:val="24"/>
          <w:szCs w:val="24"/>
        </w:rPr>
        <w:t>ое явление в современных школах</w:t>
      </w:r>
      <w:r w:rsidR="00180C98" w:rsidRPr="00180C98">
        <w:rPr>
          <w:rFonts w:ascii="Times New Roman" w:hAnsi="Times New Roman" w:cs="Times New Roman"/>
          <w:sz w:val="24"/>
          <w:szCs w:val="24"/>
        </w:rPr>
        <w:t xml:space="preserve">. С неуспеваемостью нужно бороться. Из опыта работы с неуспевающими </w:t>
      </w:r>
      <w:r w:rsidR="00180C98">
        <w:rPr>
          <w:rFonts w:ascii="Times New Roman" w:hAnsi="Times New Roman" w:cs="Times New Roman"/>
          <w:sz w:val="24"/>
          <w:szCs w:val="24"/>
        </w:rPr>
        <w:t>детьми я могу</w:t>
      </w:r>
      <w:r w:rsidR="00180C98" w:rsidRPr="00180C98">
        <w:rPr>
          <w:rFonts w:ascii="Times New Roman" w:hAnsi="Times New Roman" w:cs="Times New Roman"/>
          <w:sz w:val="24"/>
          <w:szCs w:val="24"/>
        </w:rPr>
        <w:t xml:space="preserve"> сделать вывод, что самым эффективным методом является игровой</w:t>
      </w:r>
      <w:r w:rsidR="00180C98">
        <w:rPr>
          <w:rFonts w:ascii="Times New Roman" w:hAnsi="Times New Roman" w:cs="Times New Roman"/>
          <w:sz w:val="24"/>
          <w:szCs w:val="24"/>
        </w:rPr>
        <w:t xml:space="preserve"> метод работы в парах и группах</w:t>
      </w:r>
      <w:r w:rsidRPr="0094522C">
        <w:rPr>
          <w:rFonts w:ascii="Times New Roman" w:hAnsi="Times New Roman" w:cs="Times New Roman"/>
          <w:sz w:val="24"/>
          <w:szCs w:val="24"/>
        </w:rPr>
        <w:t>.</w:t>
      </w:r>
      <w:r w:rsidR="00180C98" w:rsidRPr="00180C98">
        <w:rPr>
          <w:rFonts w:ascii="Times New Roman" w:hAnsi="Times New Roman" w:cs="Times New Roman"/>
          <w:sz w:val="24"/>
          <w:szCs w:val="24"/>
        </w:rPr>
        <w:t xml:space="preserve"> Так </w:t>
      </w:r>
      <w:r w:rsidR="00180C98">
        <w:rPr>
          <w:rFonts w:ascii="Times New Roman" w:hAnsi="Times New Roman" w:cs="Times New Roman"/>
          <w:sz w:val="24"/>
          <w:szCs w:val="24"/>
        </w:rPr>
        <w:t>школьники вливаются в коллектив</w:t>
      </w:r>
      <w:r w:rsidR="00180C98" w:rsidRPr="00180C98">
        <w:rPr>
          <w:rFonts w:ascii="Times New Roman" w:hAnsi="Times New Roman" w:cs="Times New Roman"/>
          <w:sz w:val="24"/>
          <w:szCs w:val="24"/>
        </w:rPr>
        <w:t>, не боятся просить и принимать помощь, у них исчезает страх перед ответами и самостоятельными работами, улучшаются навыки чтения,</w:t>
      </w:r>
      <w:r w:rsidR="00180C98">
        <w:rPr>
          <w:rFonts w:ascii="Times New Roman" w:hAnsi="Times New Roman" w:cs="Times New Roman"/>
          <w:sz w:val="24"/>
          <w:szCs w:val="24"/>
        </w:rPr>
        <w:t xml:space="preserve"> грамматики и словоупотребления</w:t>
      </w:r>
      <w:r w:rsidRPr="0094522C">
        <w:rPr>
          <w:rFonts w:ascii="Times New Roman" w:hAnsi="Times New Roman" w:cs="Times New Roman"/>
          <w:sz w:val="24"/>
          <w:szCs w:val="24"/>
        </w:rPr>
        <w:t>.</w:t>
      </w:r>
    </w:p>
    <w:p w:rsidR="00B21016" w:rsidRPr="004E6829" w:rsidRDefault="00B21016" w:rsidP="00F1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829" w:rsidRPr="001F2757" w:rsidRDefault="004E6829" w:rsidP="00F1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757">
        <w:rPr>
          <w:rFonts w:ascii="Times New Roman" w:hAnsi="Times New Roman" w:cs="Times New Roman"/>
          <w:sz w:val="24"/>
          <w:szCs w:val="24"/>
        </w:rPr>
        <w:br/>
      </w:r>
    </w:p>
    <w:p w:rsidR="004E6829" w:rsidRPr="001F2757" w:rsidRDefault="004E6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829" w:rsidRPr="001F2757" w:rsidRDefault="004E6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829" w:rsidRPr="001F2757" w:rsidRDefault="004E6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829" w:rsidRPr="001F2757" w:rsidRDefault="004E6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829" w:rsidRPr="001F2757" w:rsidRDefault="004E6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829" w:rsidRPr="001F2757" w:rsidRDefault="004E6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829" w:rsidRPr="001F2757" w:rsidRDefault="004E6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829" w:rsidRPr="001F2757" w:rsidRDefault="004E6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829" w:rsidRPr="001F2757" w:rsidRDefault="004E6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829" w:rsidRPr="001F2757" w:rsidRDefault="004E6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829" w:rsidRPr="001F2757" w:rsidRDefault="004E6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829" w:rsidRPr="001F2757" w:rsidRDefault="004E6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829" w:rsidRPr="001F2757" w:rsidRDefault="004E6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829" w:rsidRPr="001F2757" w:rsidRDefault="004E6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829" w:rsidRPr="001F2757" w:rsidRDefault="004E6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829" w:rsidRPr="001F2757" w:rsidRDefault="004E6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829" w:rsidRPr="001F2757" w:rsidRDefault="004E6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829" w:rsidRPr="001F2757" w:rsidRDefault="004E6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829" w:rsidRPr="001F2757" w:rsidRDefault="004E6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829" w:rsidRPr="001F2757" w:rsidRDefault="004E6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829" w:rsidRPr="001F2757" w:rsidRDefault="004E6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829" w:rsidRPr="001F2757" w:rsidRDefault="004E6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829" w:rsidRPr="001F2757" w:rsidRDefault="004E6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829" w:rsidRPr="001F2757" w:rsidRDefault="004E6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829" w:rsidRPr="001F2757" w:rsidRDefault="004E6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829" w:rsidRPr="001F2757" w:rsidRDefault="004E6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829" w:rsidRPr="001F2757" w:rsidRDefault="004E6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829" w:rsidRPr="001F2757" w:rsidRDefault="004E6829" w:rsidP="001F2757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4E6829" w:rsidRDefault="004E6829" w:rsidP="00F1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829">
        <w:rPr>
          <w:rFonts w:ascii="Times New Roman" w:hAnsi="Times New Roman" w:cs="Times New Roman"/>
          <w:sz w:val="24"/>
          <w:szCs w:val="24"/>
          <w:shd w:val="clear" w:color="auto" w:fill="FFFFFF"/>
        </w:rPr>
        <w:t>Список литературы</w:t>
      </w:r>
    </w:p>
    <w:p w:rsidR="001F2757" w:rsidRPr="001F2757" w:rsidRDefault="001F2757" w:rsidP="00F13E36">
      <w:pPr>
        <w:pStyle w:val="a5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2757">
        <w:rPr>
          <w:rFonts w:ascii="Times New Roman" w:hAnsi="Times New Roman" w:cs="Times New Roman"/>
          <w:sz w:val="24"/>
          <w:szCs w:val="24"/>
        </w:rPr>
        <w:t xml:space="preserve">Акимова, М. К. Психофизиологические особенности индивидуальности </w:t>
      </w:r>
      <w:proofErr w:type="gramStart"/>
      <w:r w:rsidRPr="001F2757">
        <w:rPr>
          <w:rFonts w:ascii="Times New Roman" w:hAnsi="Times New Roman" w:cs="Times New Roman"/>
          <w:sz w:val="24"/>
          <w:szCs w:val="24"/>
        </w:rPr>
        <w:t>школьников :</w:t>
      </w:r>
      <w:proofErr w:type="gramEnd"/>
      <w:r w:rsidRPr="001F2757">
        <w:rPr>
          <w:rFonts w:ascii="Times New Roman" w:hAnsi="Times New Roman" w:cs="Times New Roman"/>
          <w:sz w:val="24"/>
          <w:szCs w:val="24"/>
        </w:rPr>
        <w:t xml:space="preserve"> учет и коррекция / М. К. Акимова, В. Т. Козлова. – </w:t>
      </w:r>
      <w:proofErr w:type="gramStart"/>
      <w:r w:rsidRPr="001F2757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1F2757">
        <w:rPr>
          <w:rFonts w:ascii="Times New Roman" w:hAnsi="Times New Roman" w:cs="Times New Roman"/>
          <w:sz w:val="24"/>
          <w:szCs w:val="24"/>
        </w:rPr>
        <w:t xml:space="preserve"> Академия, 2002. – 127 с. – </w:t>
      </w:r>
      <w:proofErr w:type="gramStart"/>
      <w:r w:rsidRPr="001F2757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1F2757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1F2757" w:rsidRPr="001F2757" w:rsidRDefault="001F2757" w:rsidP="00F13E36">
      <w:pPr>
        <w:pStyle w:val="a5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2757">
        <w:rPr>
          <w:rFonts w:ascii="Times New Roman" w:hAnsi="Times New Roman" w:cs="Times New Roman"/>
          <w:sz w:val="24"/>
          <w:szCs w:val="24"/>
        </w:rPr>
        <w:t>Бударный</w:t>
      </w:r>
      <w:proofErr w:type="spellEnd"/>
      <w:r w:rsidRPr="001F2757">
        <w:rPr>
          <w:rFonts w:ascii="Times New Roman" w:hAnsi="Times New Roman" w:cs="Times New Roman"/>
          <w:sz w:val="24"/>
          <w:szCs w:val="24"/>
        </w:rPr>
        <w:t xml:space="preserve">, A. A. Пути и методы предупреждения и преодоления неуспеваемости и второгодничества / A. A. </w:t>
      </w:r>
      <w:proofErr w:type="spellStart"/>
      <w:r w:rsidRPr="001F2757">
        <w:rPr>
          <w:rFonts w:ascii="Times New Roman" w:hAnsi="Times New Roman" w:cs="Times New Roman"/>
          <w:sz w:val="24"/>
          <w:szCs w:val="24"/>
        </w:rPr>
        <w:t>Бударный</w:t>
      </w:r>
      <w:proofErr w:type="spellEnd"/>
      <w:r w:rsidRPr="001F2757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1F2757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1F2757">
        <w:rPr>
          <w:rFonts w:ascii="Times New Roman" w:hAnsi="Times New Roman" w:cs="Times New Roman"/>
          <w:sz w:val="24"/>
          <w:szCs w:val="24"/>
        </w:rPr>
        <w:t xml:space="preserve"> Наука, 1965. – 35 с. – </w:t>
      </w:r>
      <w:proofErr w:type="gramStart"/>
      <w:r w:rsidRPr="001F2757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1F2757">
        <w:rPr>
          <w:rFonts w:ascii="Times New Roman" w:hAnsi="Times New Roman" w:cs="Times New Roman"/>
          <w:sz w:val="24"/>
          <w:szCs w:val="24"/>
        </w:rPr>
        <w:t xml:space="preserve"> непосредственный</w:t>
      </w:r>
    </w:p>
    <w:p w:rsidR="001F2757" w:rsidRPr="001F2757" w:rsidRDefault="001F2757" w:rsidP="00F13E36">
      <w:pPr>
        <w:pStyle w:val="a5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2757">
        <w:rPr>
          <w:rFonts w:ascii="Times New Roman" w:hAnsi="Times New Roman" w:cs="Times New Roman"/>
          <w:sz w:val="24"/>
          <w:szCs w:val="24"/>
        </w:rPr>
        <w:t>Гельмонт</w:t>
      </w:r>
      <w:proofErr w:type="spellEnd"/>
      <w:r w:rsidRPr="001F2757">
        <w:rPr>
          <w:rFonts w:ascii="Times New Roman" w:hAnsi="Times New Roman" w:cs="Times New Roman"/>
          <w:sz w:val="24"/>
          <w:szCs w:val="24"/>
        </w:rPr>
        <w:t xml:space="preserve">, A. M. О причинах неуспеваемости и путях ее преодоления /А. M. </w:t>
      </w:r>
      <w:proofErr w:type="spellStart"/>
      <w:r w:rsidRPr="001F2757">
        <w:rPr>
          <w:rFonts w:ascii="Times New Roman" w:hAnsi="Times New Roman" w:cs="Times New Roman"/>
          <w:sz w:val="24"/>
          <w:szCs w:val="24"/>
        </w:rPr>
        <w:t>Гельмонт</w:t>
      </w:r>
      <w:proofErr w:type="spellEnd"/>
      <w:r w:rsidRPr="001F2757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1F2757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1F2757">
        <w:rPr>
          <w:rFonts w:ascii="Times New Roman" w:hAnsi="Times New Roman" w:cs="Times New Roman"/>
          <w:sz w:val="24"/>
          <w:szCs w:val="24"/>
        </w:rPr>
        <w:t xml:space="preserve"> АПН РСФСР, 1954. – 92 с. – </w:t>
      </w:r>
      <w:proofErr w:type="gramStart"/>
      <w:r w:rsidRPr="001F2757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1F2757">
        <w:rPr>
          <w:rFonts w:ascii="Times New Roman" w:hAnsi="Times New Roman" w:cs="Times New Roman"/>
          <w:sz w:val="24"/>
          <w:szCs w:val="24"/>
        </w:rPr>
        <w:t xml:space="preserve"> непосредственный</w:t>
      </w:r>
    </w:p>
    <w:p w:rsidR="001F2757" w:rsidRPr="001F2757" w:rsidRDefault="001F2757" w:rsidP="00F13E36">
      <w:pPr>
        <w:pStyle w:val="a5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2757">
        <w:rPr>
          <w:rFonts w:ascii="Times New Roman" w:hAnsi="Times New Roman" w:cs="Times New Roman"/>
          <w:sz w:val="24"/>
          <w:szCs w:val="24"/>
        </w:rPr>
        <w:t xml:space="preserve">Дубровина, И. В. Педагогические технологии обучения иностранному языку в рамках различных видов личностно-ориентированного образования / И. В. Дубровина. – </w:t>
      </w:r>
      <w:proofErr w:type="gramStart"/>
      <w:r w:rsidRPr="001F2757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1F2757">
        <w:rPr>
          <w:rFonts w:ascii="Times New Roman" w:hAnsi="Times New Roman" w:cs="Times New Roman"/>
          <w:sz w:val="24"/>
          <w:szCs w:val="24"/>
        </w:rPr>
        <w:t xml:space="preserve"> Наука, 1995. – 132 с. – </w:t>
      </w:r>
      <w:proofErr w:type="gramStart"/>
      <w:r w:rsidRPr="001F2757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1F2757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1F2757" w:rsidRPr="001F2757" w:rsidRDefault="001F2757" w:rsidP="00F13E36">
      <w:pPr>
        <w:pStyle w:val="a5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2757">
        <w:rPr>
          <w:rFonts w:ascii="Times New Roman" w:hAnsi="Times New Roman" w:cs="Times New Roman"/>
          <w:sz w:val="24"/>
          <w:szCs w:val="24"/>
        </w:rPr>
        <w:t>Локалова</w:t>
      </w:r>
      <w:proofErr w:type="spellEnd"/>
      <w:r w:rsidRPr="001F2757">
        <w:rPr>
          <w:rFonts w:ascii="Times New Roman" w:hAnsi="Times New Roman" w:cs="Times New Roman"/>
          <w:sz w:val="24"/>
          <w:szCs w:val="24"/>
        </w:rPr>
        <w:t xml:space="preserve">, Н. П. Психолого-педагогические причины школьной неуспеваемости / Н. П. </w:t>
      </w:r>
      <w:proofErr w:type="spellStart"/>
      <w:r w:rsidRPr="001F2757">
        <w:rPr>
          <w:rFonts w:ascii="Times New Roman" w:hAnsi="Times New Roman" w:cs="Times New Roman"/>
          <w:sz w:val="24"/>
          <w:szCs w:val="24"/>
        </w:rPr>
        <w:t>Локалова</w:t>
      </w:r>
      <w:proofErr w:type="spellEnd"/>
      <w:r w:rsidRPr="001F2757">
        <w:rPr>
          <w:rFonts w:ascii="Times New Roman" w:hAnsi="Times New Roman" w:cs="Times New Roman"/>
          <w:sz w:val="24"/>
          <w:szCs w:val="24"/>
        </w:rPr>
        <w:t>. – Санкт-</w:t>
      </w:r>
      <w:proofErr w:type="gramStart"/>
      <w:r w:rsidRPr="001F2757"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 w:rsidRPr="001F2757">
        <w:rPr>
          <w:rFonts w:ascii="Times New Roman" w:hAnsi="Times New Roman" w:cs="Times New Roman"/>
          <w:sz w:val="24"/>
          <w:szCs w:val="24"/>
        </w:rPr>
        <w:t xml:space="preserve"> Наука, 2009. – С. 25– 31. – </w:t>
      </w:r>
      <w:proofErr w:type="gramStart"/>
      <w:r w:rsidRPr="001F2757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1F2757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1F2757" w:rsidRPr="001F2757" w:rsidRDefault="001F2757" w:rsidP="00F13E36">
      <w:pPr>
        <w:pStyle w:val="a5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2757">
        <w:rPr>
          <w:rFonts w:ascii="Times New Roman" w:hAnsi="Times New Roman" w:cs="Times New Roman"/>
          <w:sz w:val="24"/>
          <w:szCs w:val="24"/>
        </w:rPr>
        <w:t>Цетлин</w:t>
      </w:r>
      <w:proofErr w:type="spellEnd"/>
      <w:r w:rsidRPr="001F2757">
        <w:rPr>
          <w:rFonts w:ascii="Times New Roman" w:hAnsi="Times New Roman" w:cs="Times New Roman"/>
          <w:sz w:val="24"/>
          <w:szCs w:val="24"/>
        </w:rPr>
        <w:t xml:space="preserve">, B. C. Предупреждение неуспеваемости учащихся / B. C. </w:t>
      </w:r>
      <w:proofErr w:type="spellStart"/>
      <w:r w:rsidRPr="001F2757">
        <w:rPr>
          <w:rFonts w:ascii="Times New Roman" w:hAnsi="Times New Roman" w:cs="Times New Roman"/>
          <w:sz w:val="24"/>
          <w:szCs w:val="24"/>
        </w:rPr>
        <w:t>Цетлин</w:t>
      </w:r>
      <w:proofErr w:type="spellEnd"/>
      <w:r w:rsidRPr="001F2757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1F2757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1F2757">
        <w:rPr>
          <w:rFonts w:ascii="Times New Roman" w:hAnsi="Times New Roman" w:cs="Times New Roman"/>
          <w:sz w:val="24"/>
          <w:szCs w:val="24"/>
        </w:rPr>
        <w:t xml:space="preserve"> Знание, 1989. – 80 с. – </w:t>
      </w:r>
      <w:proofErr w:type="gramStart"/>
      <w:r w:rsidRPr="001F2757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1F2757">
        <w:rPr>
          <w:rFonts w:ascii="Times New Roman" w:hAnsi="Times New Roman" w:cs="Times New Roman"/>
          <w:sz w:val="24"/>
          <w:szCs w:val="24"/>
        </w:rPr>
        <w:t xml:space="preserve"> непосредственны</w:t>
      </w:r>
      <w:r>
        <w:t>й.</w:t>
      </w:r>
    </w:p>
    <w:sectPr w:rsidR="001F2757" w:rsidRPr="001F2757" w:rsidSect="00960C46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F6A13"/>
    <w:multiLevelType w:val="hybridMultilevel"/>
    <w:tmpl w:val="4C9EE30A"/>
    <w:lvl w:ilvl="0" w:tplc="A55C298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B4E7B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E4E0E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FAFB6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BEF3A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4812B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6A88E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94790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B4CAA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45031FE"/>
    <w:multiLevelType w:val="multilevel"/>
    <w:tmpl w:val="0EFC4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722481"/>
    <w:multiLevelType w:val="hybridMultilevel"/>
    <w:tmpl w:val="2696AF8A"/>
    <w:lvl w:ilvl="0" w:tplc="F548944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B8E70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12BB4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CCF6D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AC990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22A43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54A2D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F6EBC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96E3C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47F0171"/>
    <w:multiLevelType w:val="multilevel"/>
    <w:tmpl w:val="F1E4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2030A8"/>
    <w:multiLevelType w:val="hybridMultilevel"/>
    <w:tmpl w:val="B28AF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67F11"/>
    <w:multiLevelType w:val="hybridMultilevel"/>
    <w:tmpl w:val="FFBA1612"/>
    <w:lvl w:ilvl="0" w:tplc="296A177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CA45C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7CA94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84736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14D30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CE9FE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6C0C0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FC455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2AAA1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3345B74"/>
    <w:multiLevelType w:val="hybridMultilevel"/>
    <w:tmpl w:val="07CEA5B6"/>
    <w:lvl w:ilvl="0" w:tplc="5E5A12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E5BD9"/>
    <w:multiLevelType w:val="hybridMultilevel"/>
    <w:tmpl w:val="DB9687CA"/>
    <w:lvl w:ilvl="0" w:tplc="BCE2D0B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7C8AE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4EC94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C80A9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129C0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F4B12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3A23C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481F7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44071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EEE3501"/>
    <w:multiLevelType w:val="multilevel"/>
    <w:tmpl w:val="04BE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D008D7"/>
    <w:multiLevelType w:val="hybridMultilevel"/>
    <w:tmpl w:val="14382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CC54A0"/>
    <w:multiLevelType w:val="hybridMultilevel"/>
    <w:tmpl w:val="7A22F5FA"/>
    <w:lvl w:ilvl="0" w:tplc="FA2AD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32C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B0A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E44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9A6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9CE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801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0CA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D86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10"/>
  </w:num>
  <w:num w:numId="6">
    <w:abstractNumId w:val="7"/>
  </w:num>
  <w:num w:numId="7">
    <w:abstractNumId w:val="0"/>
  </w:num>
  <w:num w:numId="8">
    <w:abstractNumId w:val="4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1227"/>
    <w:rsid w:val="000E7A85"/>
    <w:rsid w:val="001658A0"/>
    <w:rsid w:val="00180C98"/>
    <w:rsid w:val="001F2757"/>
    <w:rsid w:val="0024479A"/>
    <w:rsid w:val="00355345"/>
    <w:rsid w:val="00391D0F"/>
    <w:rsid w:val="00473BD1"/>
    <w:rsid w:val="004E6829"/>
    <w:rsid w:val="00506B15"/>
    <w:rsid w:val="00532F94"/>
    <w:rsid w:val="0066439D"/>
    <w:rsid w:val="00694EEC"/>
    <w:rsid w:val="006B5F91"/>
    <w:rsid w:val="006D0BA0"/>
    <w:rsid w:val="00707CE9"/>
    <w:rsid w:val="00744163"/>
    <w:rsid w:val="007C08BF"/>
    <w:rsid w:val="00863396"/>
    <w:rsid w:val="00922B48"/>
    <w:rsid w:val="0094522C"/>
    <w:rsid w:val="00960C46"/>
    <w:rsid w:val="00AB2B9C"/>
    <w:rsid w:val="00B21016"/>
    <w:rsid w:val="00B71868"/>
    <w:rsid w:val="00C60002"/>
    <w:rsid w:val="00CA2D23"/>
    <w:rsid w:val="00D01C12"/>
    <w:rsid w:val="00D12566"/>
    <w:rsid w:val="00D40799"/>
    <w:rsid w:val="00D61175"/>
    <w:rsid w:val="00D84100"/>
    <w:rsid w:val="00DA572C"/>
    <w:rsid w:val="00F13E36"/>
    <w:rsid w:val="00F17F95"/>
    <w:rsid w:val="00F52546"/>
    <w:rsid w:val="00F71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8FE65-B17C-4539-BAF2-A1144F8F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7F95"/>
    <w:rPr>
      <w:b/>
      <w:bCs/>
    </w:rPr>
  </w:style>
  <w:style w:type="paragraph" w:styleId="a5">
    <w:name w:val="List Paragraph"/>
    <w:basedOn w:val="a"/>
    <w:uiPriority w:val="34"/>
    <w:qFormat/>
    <w:rsid w:val="00F17F95"/>
    <w:pPr>
      <w:ind w:left="720"/>
      <w:contextualSpacing/>
    </w:pPr>
  </w:style>
  <w:style w:type="paragraph" w:styleId="a6">
    <w:name w:val="No Spacing"/>
    <w:uiPriority w:val="1"/>
    <w:qFormat/>
    <w:rsid w:val="000E7A85"/>
    <w:pPr>
      <w:spacing w:after="0" w:line="240" w:lineRule="auto"/>
    </w:pPr>
  </w:style>
  <w:style w:type="paragraph" w:customStyle="1" w:styleId="c5">
    <w:name w:val="c5"/>
    <w:basedOn w:val="a"/>
    <w:rsid w:val="00DA5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A572C"/>
  </w:style>
  <w:style w:type="paragraph" w:customStyle="1" w:styleId="c14">
    <w:name w:val="c14"/>
    <w:basedOn w:val="a"/>
    <w:rsid w:val="00D01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01C12"/>
  </w:style>
  <w:style w:type="character" w:customStyle="1" w:styleId="c8">
    <w:name w:val="c8"/>
    <w:basedOn w:val="a0"/>
    <w:rsid w:val="00960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1856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ZAUCH</cp:lastModifiedBy>
  <cp:revision>72</cp:revision>
  <dcterms:created xsi:type="dcterms:W3CDTF">2022-11-10T14:19:00Z</dcterms:created>
  <dcterms:modified xsi:type="dcterms:W3CDTF">2023-01-17T08:09:00Z</dcterms:modified>
</cp:coreProperties>
</file>